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EA" w:rsidRDefault="009654EA" w:rsidP="009654EA">
      <w:pPr>
        <w:jc w:val="center"/>
        <w:rPr>
          <w:b/>
          <w:caps/>
        </w:rPr>
      </w:pPr>
      <w:r>
        <w:rPr>
          <w:b/>
          <w:caps/>
        </w:rPr>
        <w:t xml:space="preserve">Výzva na vypracování cenové nabídky v rámci veřejné </w:t>
      </w:r>
    </w:p>
    <w:p w:rsidR="009654EA" w:rsidRDefault="009654EA" w:rsidP="009654EA">
      <w:pPr>
        <w:jc w:val="center"/>
        <w:rPr>
          <w:b/>
          <w:caps/>
        </w:rPr>
      </w:pPr>
      <w:r>
        <w:rPr>
          <w:b/>
          <w:caps/>
        </w:rPr>
        <w:t xml:space="preserve">zakázky malého rozsahu na </w:t>
      </w:r>
      <w:r w:rsidRPr="009654EA">
        <w:rPr>
          <w:b/>
          <w:caps/>
          <w:u w:val="single"/>
        </w:rPr>
        <w:t xml:space="preserve">služby do </w:t>
      </w:r>
      <w:smartTag w:uri="urn:schemas-microsoft-com:office:smarttags" w:element="metricconverter">
        <w:smartTagPr>
          <w:attr w:name="ProductID" w:val="2 mil"/>
        </w:smartTagPr>
        <w:r w:rsidRPr="009654EA">
          <w:rPr>
            <w:b/>
            <w:caps/>
            <w:u w:val="single"/>
          </w:rPr>
          <w:t>2 mil</w:t>
        </w:r>
      </w:smartTag>
      <w:r w:rsidRPr="009654EA">
        <w:rPr>
          <w:b/>
          <w:caps/>
          <w:u w:val="single"/>
        </w:rPr>
        <w:t>. Kč bez DPH</w:t>
      </w:r>
    </w:p>
    <w:p w:rsidR="002A7A9B" w:rsidRDefault="002A7A9B" w:rsidP="009654EA">
      <w:pPr>
        <w:jc w:val="center"/>
        <w:rPr>
          <w:b/>
          <w:caps/>
        </w:rPr>
      </w:pPr>
    </w:p>
    <w:p w:rsidR="009654EA" w:rsidRDefault="009654EA" w:rsidP="009654EA">
      <w:pPr>
        <w:jc w:val="center"/>
        <w:rPr>
          <w:b/>
          <w:caps/>
        </w:rPr>
      </w:pPr>
      <w:r>
        <w:rPr>
          <w:b/>
          <w:caps/>
        </w:rPr>
        <w:t xml:space="preserve">„poskytování </w:t>
      </w:r>
      <w:r w:rsidR="00EF7B5F">
        <w:rPr>
          <w:b/>
          <w:caps/>
        </w:rPr>
        <w:t xml:space="preserve"> </w:t>
      </w:r>
      <w:r>
        <w:rPr>
          <w:b/>
          <w:caps/>
        </w:rPr>
        <w:t>právní</w:t>
      </w:r>
      <w:r w:rsidR="00EF7B5F">
        <w:rPr>
          <w:b/>
          <w:caps/>
        </w:rPr>
        <w:t>ch  služeb</w:t>
      </w:r>
      <w:r>
        <w:rPr>
          <w:b/>
          <w:caps/>
        </w:rPr>
        <w:t>“</w:t>
      </w:r>
    </w:p>
    <w:p w:rsidR="009654EA" w:rsidRDefault="009654EA" w:rsidP="009654EA">
      <w:pPr>
        <w:jc w:val="both"/>
        <w:rPr>
          <w:b/>
        </w:rPr>
      </w:pPr>
    </w:p>
    <w:p w:rsidR="009654EA" w:rsidRDefault="009654EA" w:rsidP="009654EA">
      <w:pPr>
        <w:jc w:val="both"/>
        <w:rPr>
          <w:b/>
        </w:rPr>
      </w:pPr>
      <w:r>
        <w:rPr>
          <w:b/>
        </w:rPr>
        <w:t>I. Zadavatel</w:t>
      </w:r>
    </w:p>
    <w:p w:rsidR="009654EA" w:rsidRDefault="009654EA" w:rsidP="009654EA">
      <w:pPr>
        <w:jc w:val="both"/>
        <w:rPr>
          <w:b/>
          <w:highlight w:val="yellow"/>
        </w:rPr>
      </w:pPr>
    </w:p>
    <w:p w:rsidR="009654EA" w:rsidRDefault="009654EA" w:rsidP="009654EA">
      <w:pPr>
        <w:jc w:val="both"/>
      </w:pPr>
      <w:r>
        <w:t>Statutární město Ostrava – městský obvod Poruba</w:t>
      </w:r>
    </w:p>
    <w:p w:rsidR="009654EA" w:rsidRDefault="009654EA" w:rsidP="009654EA">
      <w:pPr>
        <w:jc w:val="both"/>
      </w:pPr>
      <w:r>
        <w:t>Klimkovická 55/28, 708 56 Ostrava</w:t>
      </w:r>
      <w:r>
        <w:rPr>
          <w:b/>
        </w:rPr>
        <w:t xml:space="preserve"> –</w:t>
      </w:r>
      <w:r>
        <w:t xml:space="preserve"> Poruba</w:t>
      </w:r>
    </w:p>
    <w:p w:rsidR="009654EA" w:rsidRDefault="009654EA" w:rsidP="009654EA">
      <w:pPr>
        <w:jc w:val="both"/>
      </w:pPr>
      <w:r>
        <w:t xml:space="preserve">zastoupený Ing. Petrem </w:t>
      </w:r>
      <w:proofErr w:type="spellStart"/>
      <w:r>
        <w:t>Mihálikem</w:t>
      </w:r>
      <w:proofErr w:type="spellEnd"/>
      <w:r>
        <w:t xml:space="preserve">, starostou </w:t>
      </w:r>
      <w:proofErr w:type="spellStart"/>
      <w:r>
        <w:t>MOb</w:t>
      </w:r>
      <w:proofErr w:type="spellEnd"/>
      <w:r>
        <w:t xml:space="preserve"> Poruba</w:t>
      </w:r>
    </w:p>
    <w:p w:rsidR="009654EA" w:rsidRDefault="009654EA" w:rsidP="009654EA">
      <w:pPr>
        <w:jc w:val="both"/>
      </w:pPr>
      <w:r>
        <w:t>IČ: 00845451</w:t>
      </w:r>
    </w:p>
    <w:p w:rsidR="009654EA" w:rsidRDefault="009654EA" w:rsidP="009654EA">
      <w:pPr>
        <w:jc w:val="both"/>
      </w:pPr>
      <w:r>
        <w:t>DIČ: CZ00845451</w:t>
      </w:r>
    </w:p>
    <w:p w:rsidR="009654EA" w:rsidRDefault="009654EA" w:rsidP="009654EA">
      <w:pPr>
        <w:jc w:val="both"/>
      </w:pPr>
      <w:r>
        <w:t>Tel.: 599 480 111</w:t>
      </w:r>
    </w:p>
    <w:p w:rsidR="009654EA" w:rsidRDefault="009654EA" w:rsidP="009654EA">
      <w:pPr>
        <w:jc w:val="both"/>
      </w:pPr>
      <w:r>
        <w:t>Fax.: 599 480 212</w:t>
      </w:r>
    </w:p>
    <w:p w:rsidR="009654EA" w:rsidRDefault="009654EA" w:rsidP="009654EA">
      <w:pPr>
        <w:jc w:val="both"/>
        <w:rPr>
          <w:b/>
        </w:rPr>
      </w:pPr>
    </w:p>
    <w:p w:rsidR="009654EA" w:rsidRDefault="009654EA" w:rsidP="009654EA">
      <w:pPr>
        <w:jc w:val="both"/>
        <w:rPr>
          <w:b/>
        </w:rPr>
      </w:pPr>
      <w:r>
        <w:rPr>
          <w:b/>
        </w:rPr>
        <w:t>II. Předmět plnění</w:t>
      </w:r>
    </w:p>
    <w:p w:rsidR="009654EA" w:rsidRDefault="009654EA" w:rsidP="009654EA">
      <w:pPr>
        <w:jc w:val="both"/>
        <w:rPr>
          <w:b/>
        </w:rPr>
      </w:pPr>
    </w:p>
    <w:p w:rsidR="009654EA" w:rsidRDefault="009654EA" w:rsidP="009654EA">
      <w:pPr>
        <w:jc w:val="both"/>
        <w:rPr>
          <w:bCs/>
        </w:rPr>
      </w:pPr>
      <w:r>
        <w:rPr>
          <w:bCs/>
        </w:rPr>
        <w:t xml:space="preserve">Předmětem plnění veřejné zakázky je uzavření rámcové smlouvy s jedním dodavatelem </w:t>
      </w:r>
      <w:r>
        <w:rPr>
          <w:bCs/>
        </w:rPr>
        <w:br/>
        <w:t>na poskytování právní</w:t>
      </w:r>
      <w:r w:rsidR="00872174">
        <w:rPr>
          <w:bCs/>
        </w:rPr>
        <w:t>ch</w:t>
      </w:r>
      <w:r>
        <w:rPr>
          <w:bCs/>
        </w:rPr>
        <w:t xml:space="preserve"> </w:t>
      </w:r>
      <w:r w:rsidR="00872174">
        <w:rPr>
          <w:bCs/>
        </w:rPr>
        <w:t>služeb</w:t>
      </w:r>
      <w:r>
        <w:rPr>
          <w:bCs/>
        </w:rPr>
        <w:t xml:space="preserve"> spočívající v:</w:t>
      </w:r>
    </w:p>
    <w:p w:rsidR="009654EA" w:rsidRDefault="009654EA" w:rsidP="009654EA">
      <w:pPr>
        <w:jc w:val="both"/>
        <w:rPr>
          <w:bCs/>
        </w:rPr>
      </w:pPr>
    </w:p>
    <w:p w:rsidR="009654EA" w:rsidRDefault="009654EA" w:rsidP="009654EA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komplexním právním zastupování zadavatele zejména ve smyslu zákona č. 85/1996 Sb., o advokacii, ve znění pozdějších předpisů, v řízeních před soudy, a to v rámci občanského soudního řízení dle zákon č. 99/1963 Sb., občanský soudní řád, ve znění pozdějších předpisů, v rámci správního soudnictví dle zákona č. 150/2002 Sb., soudní řád správní, ve znění pozdějších předpisů, nebo v rámci řízení před Ústavním soudem dle zákona č.182/1993 Sb., o Ústavním soudu, ve znění pozdějších předpisů, jakož </w:t>
      </w:r>
      <w:r>
        <w:rPr>
          <w:bCs/>
        </w:rPr>
        <w:br/>
        <w:t xml:space="preserve">i komplexním právním zastupování zadavatele v rámci rozhodčích řízení dle zákona č. 216/1994 Sb., o rozhodčím řízení a o výkonu rozhodčích nálezů, ve znění pozdějších předpisů, v rámci trestního řízení dle zákona č. 141/1961 Sb., o trestním řízení soudním, ve znění pozdějších předpisů, a komplexním zastupování zadavatele </w:t>
      </w:r>
      <w:r>
        <w:rPr>
          <w:bCs/>
        </w:rPr>
        <w:br/>
        <w:t>při výkonu rozhodnutí;</w:t>
      </w:r>
    </w:p>
    <w:p w:rsidR="002A7A9B" w:rsidRDefault="002A7A9B" w:rsidP="002A7A9B">
      <w:pPr>
        <w:ind w:left="644"/>
        <w:jc w:val="both"/>
        <w:rPr>
          <w:bCs/>
        </w:rPr>
      </w:pPr>
    </w:p>
    <w:p w:rsidR="009654EA" w:rsidRDefault="009654EA" w:rsidP="009654EA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zpracování právních stanovisek a posouzení, poskytování právních porad a konzultací, účasti a zastupování při jednáních, přípravě a posuzování návrhů smluv, případně provedení jiných právních služeb, které bezprostředně souvisejí s činností zadavatele.</w:t>
      </w:r>
    </w:p>
    <w:p w:rsidR="009654EA" w:rsidRDefault="009654EA" w:rsidP="009654EA">
      <w:pPr>
        <w:tabs>
          <w:tab w:val="left" w:pos="3060"/>
        </w:tabs>
        <w:rPr>
          <w:bCs/>
        </w:rPr>
      </w:pPr>
    </w:p>
    <w:p w:rsidR="009654EA" w:rsidRDefault="009654EA" w:rsidP="00001DF1">
      <w:pPr>
        <w:tabs>
          <w:tab w:val="left" w:pos="3060"/>
        </w:tabs>
      </w:pPr>
      <w:r>
        <w:tab/>
      </w:r>
    </w:p>
    <w:p w:rsidR="009654EA" w:rsidRDefault="009654EA" w:rsidP="009654EA">
      <w:pPr>
        <w:jc w:val="both"/>
        <w:rPr>
          <w:b/>
        </w:rPr>
      </w:pPr>
      <w:r>
        <w:rPr>
          <w:b/>
        </w:rPr>
        <w:t>III. Doba plnění a místo plnění</w:t>
      </w:r>
    </w:p>
    <w:p w:rsidR="009654EA" w:rsidRDefault="009654EA" w:rsidP="009654EA">
      <w:pPr>
        <w:jc w:val="both"/>
        <w:rPr>
          <w:b/>
        </w:rPr>
      </w:pPr>
      <w:r>
        <w:rPr>
          <w:b/>
        </w:rPr>
        <w:t xml:space="preserve">       </w:t>
      </w:r>
    </w:p>
    <w:p w:rsidR="009654EA" w:rsidRDefault="009654EA" w:rsidP="009654EA">
      <w:pPr>
        <w:jc w:val="both"/>
      </w:pPr>
      <w:r>
        <w:rPr>
          <w:u w:val="single"/>
        </w:rPr>
        <w:t>Doba plnění:</w:t>
      </w:r>
      <w:r>
        <w:t xml:space="preserve"> </w:t>
      </w:r>
    </w:p>
    <w:p w:rsidR="009654EA" w:rsidRDefault="009654EA" w:rsidP="009654EA">
      <w:pPr>
        <w:jc w:val="both"/>
        <w:rPr>
          <w:b/>
        </w:rPr>
      </w:pPr>
      <w:r>
        <w:t xml:space="preserve">Příslušná smlouva bude uzavřena na dobu určitou, a to na </w:t>
      </w:r>
      <w:r w:rsidR="00001DF1">
        <w:t xml:space="preserve">období 1. </w:t>
      </w:r>
      <w:r w:rsidR="007B38C1">
        <w:t>10</w:t>
      </w:r>
      <w:r w:rsidR="00001DF1">
        <w:t>. 201</w:t>
      </w:r>
      <w:r w:rsidR="00C95B02">
        <w:t>8</w:t>
      </w:r>
      <w:r w:rsidR="00001DF1">
        <w:t xml:space="preserve"> – 3</w:t>
      </w:r>
      <w:r w:rsidR="007B38C1">
        <w:t>0</w:t>
      </w:r>
      <w:r w:rsidR="00001DF1">
        <w:t xml:space="preserve">. </w:t>
      </w:r>
      <w:r w:rsidR="007B38C1">
        <w:t>9</w:t>
      </w:r>
      <w:r w:rsidR="00AA2375">
        <w:t>. 2020 nebo do vyčerpání 12</w:t>
      </w:r>
      <w:r w:rsidR="00001DF1">
        <w:t>00 hodin posky</w:t>
      </w:r>
      <w:r w:rsidR="00872174">
        <w:t>tování právních služeb</w:t>
      </w:r>
      <w:r w:rsidR="002A7A9B">
        <w:t xml:space="preserve"> za </w:t>
      </w:r>
      <w:r w:rsidR="00EF7B5F">
        <w:t xml:space="preserve">dobu </w:t>
      </w:r>
      <w:r w:rsidR="002A7A9B">
        <w:t>účinnosti smlouvy</w:t>
      </w:r>
      <w:r w:rsidR="00001DF1">
        <w:t>, podle toho co nastane dříve</w:t>
      </w:r>
      <w:r w:rsidR="00AA25A0">
        <w:t>.</w:t>
      </w:r>
    </w:p>
    <w:p w:rsidR="009654EA" w:rsidRDefault="009654EA" w:rsidP="009654EA">
      <w:pPr>
        <w:jc w:val="both"/>
      </w:pPr>
      <w:r>
        <w:rPr>
          <w:b/>
        </w:rPr>
        <w:t xml:space="preserve"> </w:t>
      </w:r>
    </w:p>
    <w:p w:rsidR="009654EA" w:rsidRDefault="009654EA" w:rsidP="009654EA">
      <w:pPr>
        <w:jc w:val="both"/>
        <w:rPr>
          <w:u w:val="single"/>
        </w:rPr>
      </w:pPr>
      <w:r>
        <w:rPr>
          <w:u w:val="single"/>
        </w:rPr>
        <w:t xml:space="preserve">Místo plnění: </w:t>
      </w:r>
    </w:p>
    <w:p w:rsidR="009654EA" w:rsidRDefault="009654EA" w:rsidP="009654EA">
      <w:pPr>
        <w:jc w:val="both"/>
      </w:pPr>
      <w:r>
        <w:t xml:space="preserve">Statutární město Ostrava - městský obvod Poruba, Klimkovická 55/28, 708 56 Ostrava – Poruba. Dodavatel je dále povinen poskytovat právní </w:t>
      </w:r>
      <w:r w:rsidR="00872174">
        <w:t>služby</w:t>
      </w:r>
      <w:r>
        <w:t xml:space="preserve"> podle požadavků klienta zejména ve svém sídle, případně též ve svých pobočkách</w:t>
      </w:r>
      <w:r w:rsidR="002A7A9B">
        <w:t xml:space="preserve"> nebo v místě jednání s jinými subjekty</w:t>
      </w:r>
      <w:r>
        <w:t>.</w:t>
      </w:r>
    </w:p>
    <w:p w:rsidR="009654EA" w:rsidRDefault="009654EA" w:rsidP="009654EA">
      <w:pPr>
        <w:jc w:val="both"/>
        <w:rPr>
          <w:b/>
        </w:rPr>
      </w:pPr>
    </w:p>
    <w:p w:rsidR="007B38C1" w:rsidRDefault="007B38C1" w:rsidP="009654EA">
      <w:pPr>
        <w:jc w:val="both"/>
        <w:rPr>
          <w:b/>
        </w:rPr>
      </w:pPr>
    </w:p>
    <w:p w:rsidR="009654EA" w:rsidRDefault="009654EA" w:rsidP="009654EA">
      <w:pPr>
        <w:jc w:val="both"/>
        <w:rPr>
          <w:b/>
        </w:rPr>
      </w:pPr>
      <w:r>
        <w:rPr>
          <w:b/>
        </w:rPr>
        <w:lastRenderedPageBreak/>
        <w:t>IV. Požadavky na prokázání kvalifikace</w:t>
      </w:r>
    </w:p>
    <w:p w:rsidR="009654EA" w:rsidRDefault="009654EA" w:rsidP="009654EA">
      <w:pPr>
        <w:jc w:val="both"/>
        <w:rPr>
          <w:i/>
        </w:rPr>
      </w:pPr>
    </w:p>
    <w:p w:rsidR="009654EA" w:rsidRDefault="009654EA" w:rsidP="009654EA">
      <w:pPr>
        <w:numPr>
          <w:ilvl w:val="2"/>
          <w:numId w:val="2"/>
        </w:numPr>
        <w:ind w:left="426" w:hanging="426"/>
        <w:jc w:val="both"/>
      </w:pPr>
      <w:r>
        <w:t>Subjekt prokáže kvalifikaci následujícím způsobem:</w:t>
      </w:r>
    </w:p>
    <w:p w:rsidR="009654EA" w:rsidRDefault="009654EA" w:rsidP="009654EA">
      <w:pPr>
        <w:ind w:left="426"/>
        <w:jc w:val="both"/>
      </w:pPr>
    </w:p>
    <w:p w:rsidR="009654EA" w:rsidRDefault="009654EA" w:rsidP="009654EA">
      <w:pPr>
        <w:numPr>
          <w:ilvl w:val="0"/>
          <w:numId w:val="3"/>
        </w:numPr>
        <w:ind w:hanging="294"/>
        <w:jc w:val="both"/>
      </w:pPr>
      <w:r>
        <w:t>kopií výpisu z obchodního rejstříku, pokud je v něm zapsán</w:t>
      </w:r>
    </w:p>
    <w:p w:rsidR="009654EA" w:rsidRDefault="009654EA" w:rsidP="009654EA">
      <w:pPr>
        <w:numPr>
          <w:ilvl w:val="0"/>
          <w:numId w:val="3"/>
        </w:numPr>
        <w:ind w:hanging="294"/>
        <w:jc w:val="both"/>
      </w:pPr>
      <w:r>
        <w:t>kopií osvědčení vydaného Českou advokátní komorou prokazující členství dodavatele v této komoře v souladu se zákonem č. 85/1996 Sb., o advokacii, ve znění pozdějších předpisů.</w:t>
      </w:r>
    </w:p>
    <w:p w:rsidR="009654EA" w:rsidRDefault="009654EA" w:rsidP="009654EA">
      <w:pPr>
        <w:jc w:val="both"/>
      </w:pPr>
    </w:p>
    <w:p w:rsidR="009654EA" w:rsidRDefault="009654EA" w:rsidP="009654EA">
      <w:pPr>
        <w:pStyle w:val="Odstavecseseznamem"/>
        <w:numPr>
          <w:ilvl w:val="0"/>
          <w:numId w:val="2"/>
        </w:numPr>
        <w:jc w:val="both"/>
      </w:pPr>
      <w:r>
        <w:t>Podá-li nabídku více subjektů společně, prokáží kvalifikaci všichni v rozsahu uvedeném v odst. 1) tohoto článku.</w:t>
      </w:r>
    </w:p>
    <w:p w:rsidR="009654EA" w:rsidRDefault="009654EA" w:rsidP="009654EA">
      <w:pPr>
        <w:jc w:val="both"/>
        <w:rPr>
          <w:i/>
          <w:color w:val="3366FF"/>
        </w:rPr>
      </w:pPr>
    </w:p>
    <w:p w:rsidR="009654EA" w:rsidRDefault="009654EA" w:rsidP="009654EA">
      <w:pPr>
        <w:jc w:val="both"/>
      </w:pPr>
      <w:r>
        <w:t xml:space="preserve">Vybraný </w:t>
      </w:r>
      <w:r w:rsidR="00EE4145">
        <w:t>účastník</w:t>
      </w:r>
      <w:r>
        <w:t xml:space="preserve"> předloží před uzavřením smlouvy výše uvedené doklady dle tohoto článku v originále nebo ověřené kopii.</w:t>
      </w:r>
    </w:p>
    <w:p w:rsidR="009654EA" w:rsidRDefault="009654EA" w:rsidP="009654EA">
      <w:pPr>
        <w:jc w:val="both"/>
      </w:pPr>
    </w:p>
    <w:p w:rsidR="009654EA" w:rsidRDefault="00EE4145" w:rsidP="009654EA">
      <w:pPr>
        <w:jc w:val="both"/>
      </w:pPr>
      <w:r>
        <w:t>Účastník</w:t>
      </w:r>
      <w:r w:rsidR="009654EA">
        <w:t xml:space="preserve"> dodá čestné p</w:t>
      </w:r>
      <w:r>
        <w:t xml:space="preserve">rohlášení o tom, že je schopen </w:t>
      </w:r>
      <w:r w:rsidR="009654EA">
        <w:t>plnit předmět veřejné zakázky a zda je či není plátcem DPH.</w:t>
      </w:r>
    </w:p>
    <w:p w:rsidR="009654EA" w:rsidRDefault="009654EA" w:rsidP="009654EA">
      <w:pPr>
        <w:jc w:val="both"/>
      </w:pPr>
    </w:p>
    <w:p w:rsidR="009654EA" w:rsidRDefault="009654EA" w:rsidP="002A7A9B">
      <w:pPr>
        <w:tabs>
          <w:tab w:val="left" w:pos="2220"/>
        </w:tabs>
        <w:jc w:val="both"/>
      </w:pPr>
      <w:r>
        <w:t xml:space="preserve">Vybraný dodavatel je povinen předložit před podpisem příslušné smlouvy platnou a účinnou pojistnou smlouvu, jejímž předmětem je pojištění odpovědnosti za škodu způsobenou dodavatelem třetí osobě. Limit pojistného plnění nesmí být nižší než 10 mil. Kč. </w:t>
      </w:r>
      <w:r w:rsidRPr="00C35406">
        <w:t xml:space="preserve">Podá-li nabídku více subjektů společně, </w:t>
      </w:r>
      <w:r w:rsidR="00C35406" w:rsidRPr="00C35406">
        <w:t>pak každý musí splňovat limit pojistného plnění nejméně 5 mil. Kč a alespoň jeden 10 mil. Kč.</w:t>
      </w:r>
      <w:r>
        <w:t xml:space="preserve"> </w:t>
      </w:r>
    </w:p>
    <w:p w:rsidR="009654EA" w:rsidRDefault="009654EA" w:rsidP="009654EA">
      <w:pPr>
        <w:jc w:val="both"/>
        <w:rPr>
          <w:b/>
        </w:rPr>
      </w:pPr>
    </w:p>
    <w:p w:rsidR="009654EA" w:rsidRDefault="009654EA" w:rsidP="009654EA">
      <w:pPr>
        <w:jc w:val="both"/>
        <w:rPr>
          <w:b/>
        </w:rPr>
      </w:pPr>
      <w:r>
        <w:rPr>
          <w:b/>
        </w:rPr>
        <w:t>V. Požadavky na jednotný způsob zpracování nabídkové ceny</w:t>
      </w:r>
    </w:p>
    <w:p w:rsidR="009654EA" w:rsidRDefault="009654EA" w:rsidP="009654EA">
      <w:pPr>
        <w:jc w:val="both"/>
        <w:rPr>
          <w:color w:val="FF0000"/>
        </w:rPr>
      </w:pPr>
    </w:p>
    <w:p w:rsidR="009654EA" w:rsidRPr="009654EA" w:rsidRDefault="00EE4145" w:rsidP="009654EA">
      <w:pPr>
        <w:jc w:val="both"/>
      </w:pPr>
      <w:r>
        <w:t xml:space="preserve">Účastník </w:t>
      </w:r>
      <w:r w:rsidR="00AA25A0">
        <w:t>stanoví nabídkovou cenu pro</w:t>
      </w:r>
      <w:r w:rsidR="009654EA" w:rsidRPr="009654EA">
        <w:t xml:space="preserve"> celou dobu plnění veřejné zakázky, a to ve formě částky bez DPH</w:t>
      </w:r>
      <w:r w:rsidR="00AA25A0">
        <w:t xml:space="preserve"> za 1 hodinu poskytování </w:t>
      </w:r>
      <w:r w:rsidR="00872174">
        <w:t xml:space="preserve">právních </w:t>
      </w:r>
      <w:r w:rsidR="00AA25A0">
        <w:t>služeb dle předmětu plnění</w:t>
      </w:r>
      <w:r w:rsidR="002A7A9B">
        <w:t xml:space="preserve"> veřejné zakázky</w:t>
      </w:r>
      <w:r w:rsidR="009654EA" w:rsidRPr="009654EA">
        <w:t xml:space="preserve">. </w:t>
      </w:r>
      <w:r>
        <w:t>Účastník</w:t>
      </w:r>
      <w:r w:rsidR="009654EA" w:rsidRPr="009654EA">
        <w:t xml:space="preserve"> je povinen uvést nabídkovou cenu v členění cena v Kč bez DPH, DPH a cena v Kč včetně DPH. Nabídková cena bude stanovena jako </w:t>
      </w:r>
      <w:r w:rsidR="009654EA" w:rsidRPr="009654EA">
        <w:rPr>
          <w:bCs/>
        </w:rPr>
        <w:t>nejvýše přípustná cena</w:t>
      </w:r>
      <w:r w:rsidR="009654EA" w:rsidRPr="009654EA">
        <w:t xml:space="preserve"> včetně veškerých nákladů spojených s plněním veřejné zakázky. Cenu je možné překročit pouze v souvislosti se změnou daňových předpisů týkajících se DPH. </w:t>
      </w:r>
    </w:p>
    <w:p w:rsidR="009654EA" w:rsidRDefault="009654EA" w:rsidP="009654EA">
      <w:pPr>
        <w:jc w:val="both"/>
      </w:pPr>
    </w:p>
    <w:p w:rsidR="009654EA" w:rsidRDefault="00EE4145" w:rsidP="009654EA">
      <w:pPr>
        <w:tabs>
          <w:tab w:val="left" w:pos="2220"/>
        </w:tabs>
        <w:jc w:val="both"/>
      </w:pPr>
      <w:r>
        <w:rPr>
          <w:b/>
          <w:u w:val="single"/>
        </w:rPr>
        <w:t>Nabídková cena je cenou smluvní</w:t>
      </w:r>
      <w:r w:rsidR="009654EA">
        <w:rPr>
          <w:b/>
          <w:u w:val="single"/>
        </w:rPr>
        <w:t>.</w:t>
      </w:r>
      <w:r w:rsidR="009654EA">
        <w:t xml:space="preserve">   </w:t>
      </w:r>
      <w:r w:rsidR="009654EA">
        <w:rPr>
          <w:b/>
        </w:rPr>
        <w:t xml:space="preserve">          </w:t>
      </w:r>
      <w:r w:rsidR="009654EA">
        <w:t xml:space="preserve"> </w:t>
      </w:r>
    </w:p>
    <w:p w:rsidR="009654EA" w:rsidRDefault="009654EA" w:rsidP="009654EA">
      <w:pPr>
        <w:tabs>
          <w:tab w:val="left" w:pos="2220"/>
        </w:tabs>
        <w:jc w:val="both"/>
      </w:pPr>
      <w:r>
        <w:t xml:space="preserve">Lhůta splatnosti faktur je do 30 dnů od jejich prokazatelného doručení zadavateli. </w:t>
      </w:r>
    </w:p>
    <w:p w:rsidR="009654EA" w:rsidRDefault="009654EA" w:rsidP="009654EA">
      <w:pPr>
        <w:tabs>
          <w:tab w:val="left" w:pos="2220"/>
        </w:tabs>
        <w:jc w:val="both"/>
        <w:rPr>
          <w:b/>
          <w:u w:val="single"/>
        </w:rPr>
      </w:pPr>
    </w:p>
    <w:p w:rsidR="009654EA" w:rsidRDefault="009654EA" w:rsidP="009654EA">
      <w:pPr>
        <w:tabs>
          <w:tab w:val="left" w:pos="2220"/>
        </w:tabs>
        <w:jc w:val="both"/>
        <w:rPr>
          <w:b/>
          <w:u w:val="single"/>
        </w:rPr>
      </w:pPr>
      <w:r>
        <w:rPr>
          <w:b/>
          <w:u w:val="single"/>
        </w:rPr>
        <w:t>Způsob hodnocení nabídek</w:t>
      </w:r>
    </w:p>
    <w:p w:rsidR="009654EA" w:rsidRDefault="009654EA" w:rsidP="009654EA">
      <w:pPr>
        <w:tabs>
          <w:tab w:val="left" w:pos="403"/>
        </w:tabs>
        <w:jc w:val="both"/>
      </w:pPr>
      <w:r>
        <w:t>Dle výše nabídkové ceny bez DPH.</w:t>
      </w:r>
    </w:p>
    <w:p w:rsidR="009654EA" w:rsidRDefault="009654EA" w:rsidP="009654EA">
      <w:pPr>
        <w:tabs>
          <w:tab w:val="left" w:pos="403"/>
        </w:tabs>
        <w:jc w:val="both"/>
      </w:pPr>
    </w:p>
    <w:p w:rsidR="009654EA" w:rsidRDefault="009654EA" w:rsidP="009654EA">
      <w:pPr>
        <w:tabs>
          <w:tab w:val="left" w:pos="403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  <w:r>
        <w:rPr>
          <w:b/>
        </w:rPr>
        <w:t>VI. Termín a místo pro podání nabídek</w:t>
      </w:r>
    </w:p>
    <w:p w:rsidR="009654EA" w:rsidRDefault="009654EA" w:rsidP="009654EA">
      <w:pPr>
        <w:tabs>
          <w:tab w:val="left" w:pos="2220"/>
        </w:tabs>
        <w:jc w:val="both"/>
        <w:rPr>
          <w:b/>
          <w:highlight w:val="yellow"/>
        </w:rPr>
      </w:pP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  <w:r>
        <w:t xml:space="preserve">Nabídka musí být doručena na podatelnu Úřadu městského obvodu Poruba, Klimkovická 55/28 (hlavní budova „A“, přízemí) </w:t>
      </w:r>
      <w:r>
        <w:rPr>
          <w:b/>
        </w:rPr>
        <w:t xml:space="preserve">do </w:t>
      </w:r>
      <w:r w:rsidR="00C95B02">
        <w:rPr>
          <w:b/>
        </w:rPr>
        <w:t>1</w:t>
      </w:r>
      <w:r w:rsidR="00AA2375">
        <w:rPr>
          <w:b/>
        </w:rPr>
        <w:t>7</w:t>
      </w:r>
      <w:r w:rsidR="00C95B02">
        <w:rPr>
          <w:b/>
        </w:rPr>
        <w:t>. 8. 2018</w:t>
      </w:r>
      <w:r>
        <w:rPr>
          <w:b/>
        </w:rPr>
        <w:t xml:space="preserve"> do 10:00 hodin.</w:t>
      </w: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</w:p>
    <w:p w:rsidR="009654EA" w:rsidRDefault="009654EA" w:rsidP="009654EA">
      <w:pPr>
        <w:tabs>
          <w:tab w:val="left" w:pos="2220"/>
        </w:tabs>
        <w:jc w:val="both"/>
        <w:rPr>
          <w:b/>
          <w:u w:val="single"/>
        </w:rPr>
      </w:pPr>
      <w:r>
        <w:rPr>
          <w:b/>
          <w:u w:val="single"/>
        </w:rPr>
        <w:t>Obálka s nabídkou musí být označena:</w:t>
      </w:r>
    </w:p>
    <w:p w:rsidR="009654EA" w:rsidRDefault="009654EA" w:rsidP="009654EA">
      <w:pPr>
        <w:tabs>
          <w:tab w:val="left" w:pos="2220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</w:pPr>
      <w:r>
        <w:t xml:space="preserve">„Veřejná zakázka: </w:t>
      </w:r>
      <w:r w:rsidR="00EF7B5F">
        <w:rPr>
          <w:b/>
        </w:rPr>
        <w:t>Poskytování právní</w:t>
      </w:r>
      <w:r w:rsidR="00872174">
        <w:rPr>
          <w:b/>
        </w:rPr>
        <w:t>ch</w:t>
      </w:r>
      <w:r>
        <w:rPr>
          <w:b/>
        </w:rPr>
        <w:t xml:space="preserve"> </w:t>
      </w:r>
      <w:r w:rsidR="00872174">
        <w:rPr>
          <w:b/>
        </w:rPr>
        <w:t>služeb</w:t>
      </w:r>
      <w:r>
        <w:rPr>
          <w:b/>
        </w:rPr>
        <w:t xml:space="preserve"> – NEOTVÍRAT“</w:t>
      </w:r>
    </w:p>
    <w:p w:rsidR="009654EA" w:rsidRDefault="009654EA" w:rsidP="009654EA">
      <w:pPr>
        <w:tabs>
          <w:tab w:val="left" w:pos="2220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  <w:r>
        <w:rPr>
          <w:b/>
        </w:rPr>
        <w:lastRenderedPageBreak/>
        <w:t>VII. Další podmínky</w:t>
      </w:r>
    </w:p>
    <w:p w:rsidR="009654EA" w:rsidRDefault="009654EA" w:rsidP="009654EA">
      <w:pPr>
        <w:jc w:val="both"/>
      </w:pPr>
    </w:p>
    <w:p w:rsidR="009654EA" w:rsidRDefault="009654EA" w:rsidP="009654EA">
      <w:pPr>
        <w:jc w:val="both"/>
      </w:pPr>
      <w:r>
        <w:t xml:space="preserve">Zadavatel požaduje, aby součástí nabídky byl rovněž návrh rámcové smlouvy podepsaný oprávněnou osobou </w:t>
      </w:r>
      <w:r w:rsidR="00EE4145">
        <w:t>poskytovatele</w:t>
      </w:r>
      <w:r>
        <w:t>.</w:t>
      </w:r>
      <w:r>
        <w:rPr>
          <w:b/>
        </w:rPr>
        <w:t xml:space="preserve"> </w:t>
      </w:r>
      <w:r>
        <w:t xml:space="preserve">Zadavatel stanovuje minimální požadovaný rozsah návrhu rámcové smlouvy. Tento minimální rozsah musí </w:t>
      </w:r>
      <w:r w:rsidR="00EE4145">
        <w:t>účastníci</w:t>
      </w:r>
      <w:r>
        <w:t xml:space="preserve"> zapracovat do svých návrhů rámcových smluv:</w:t>
      </w:r>
    </w:p>
    <w:p w:rsidR="009654EA" w:rsidRDefault="009654EA" w:rsidP="009654EA">
      <w:pPr>
        <w:jc w:val="both"/>
      </w:pPr>
    </w:p>
    <w:p w:rsidR="009654EA" w:rsidRDefault="009654EA" w:rsidP="009654EA">
      <w:pPr>
        <w:numPr>
          <w:ilvl w:val="0"/>
          <w:numId w:val="4"/>
        </w:numPr>
        <w:jc w:val="both"/>
      </w:pPr>
      <w:r>
        <w:t>identifikační údaje smluvních stran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>předmět smlouvy dle zadávací dokumentace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místo plnění veřejné zakázky - statutární město Ostrava - městský obvod Ostrava – Poruba, Klimkovická 55/28, 708 56 Ostrava – Poruba, </w:t>
      </w:r>
      <w:r w:rsidR="00EE4145">
        <w:t>poskytovatel</w:t>
      </w:r>
      <w:r>
        <w:t xml:space="preserve"> je dále povinen poskytovat právní pomoc podle požadavků klienta, zejména ve svém sídle, případně též ve svých pobočkách</w:t>
      </w:r>
      <w:r w:rsidR="00872174">
        <w:t xml:space="preserve"> nebo v místě jednání s jinými subjekty</w:t>
      </w:r>
    </w:p>
    <w:p w:rsidR="009654EA" w:rsidRDefault="00EE4145" w:rsidP="009654EA">
      <w:pPr>
        <w:numPr>
          <w:ilvl w:val="0"/>
          <w:numId w:val="4"/>
        </w:numPr>
        <w:jc w:val="both"/>
      </w:pPr>
      <w:r>
        <w:t>poskytovatel</w:t>
      </w:r>
      <w:r w:rsidR="009654EA">
        <w:t xml:space="preserve"> bude poskytovat právní pomoc osobně nebo svými pracovníky; </w:t>
      </w:r>
      <w:r>
        <w:t>poskytovatel</w:t>
      </w:r>
      <w:r w:rsidR="009654EA">
        <w:t xml:space="preserve"> má právo dát se zastoupit jiným advokátem, přičemž vždy odpovídá za kvalitu poskytovaných právních služeb, jako by je poskytoval sám</w:t>
      </w:r>
    </w:p>
    <w:p w:rsidR="009654EA" w:rsidRDefault="00EE4145" w:rsidP="009654EA">
      <w:pPr>
        <w:numPr>
          <w:ilvl w:val="0"/>
          <w:numId w:val="4"/>
        </w:numPr>
        <w:jc w:val="both"/>
      </w:pPr>
      <w:r>
        <w:t>nabídkovou cenu</w:t>
      </w:r>
      <w:r w:rsidR="009654EA">
        <w:t xml:space="preserve"> ve formě </w:t>
      </w:r>
      <w:r w:rsidR="00872174">
        <w:t>částky v Kč za 1 hodinu poskytování právních služeb v členění</w:t>
      </w:r>
      <w:r w:rsidR="009654EA">
        <w:t xml:space="preserve"> cena bez DPH, DPH a cena v Kč včetně DPH</w:t>
      </w:r>
      <w:r w:rsidR="00872174">
        <w:t xml:space="preserve">; </w:t>
      </w:r>
      <w:r w:rsidR="009654EA">
        <w:t>tato cena je neměnná po ce</w:t>
      </w:r>
      <w:r w:rsidR="00872174">
        <w:t>lou dobu trvání rámcové smlouvy a je</w:t>
      </w:r>
      <w:r w:rsidR="00872174" w:rsidRPr="009654EA">
        <w:t xml:space="preserve"> stanovena jako </w:t>
      </w:r>
      <w:r w:rsidR="00872174" w:rsidRPr="009654EA">
        <w:rPr>
          <w:bCs/>
        </w:rPr>
        <w:t>nejvýše přípustná cena</w:t>
      </w:r>
      <w:r w:rsidR="00872174" w:rsidRPr="009654EA">
        <w:t xml:space="preserve"> včetně veškerých nákladů spoj</w:t>
      </w:r>
      <w:r w:rsidR="00872174">
        <w:t>ených s plněním veřejné zakázky; c</w:t>
      </w:r>
      <w:r w:rsidR="00872174" w:rsidRPr="009654EA">
        <w:t>enu je možné překročit pouze v souvislosti se změnou daňo</w:t>
      </w:r>
      <w:r w:rsidR="00872174">
        <w:t>vých předpisů týkajících se DPH</w:t>
      </w:r>
    </w:p>
    <w:p w:rsidR="00AA25A0" w:rsidRPr="007B38C1" w:rsidRDefault="009654EA" w:rsidP="009654EA">
      <w:pPr>
        <w:numPr>
          <w:ilvl w:val="0"/>
          <w:numId w:val="4"/>
        </w:numPr>
        <w:jc w:val="both"/>
      </w:pPr>
      <w:r>
        <w:t>platební podmínky – splatnost faktur do 30 dnů od jejich prok</w:t>
      </w:r>
      <w:r w:rsidR="00AA25A0">
        <w:t xml:space="preserve">azatelného doručení </w:t>
      </w:r>
      <w:r w:rsidR="00EE4145">
        <w:t>klientovi</w:t>
      </w:r>
      <w:r w:rsidR="007B38C1">
        <w:t xml:space="preserve">; </w:t>
      </w:r>
      <w:r w:rsidR="007B38C1" w:rsidRPr="007B38C1">
        <w:t>poskytovatel bude fakturovat měsíčně vždy za uplynulý kalendářní měsíc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doba trvání smlouvy 1. </w:t>
      </w:r>
      <w:r w:rsidR="006C75F7">
        <w:t>10</w:t>
      </w:r>
      <w:r>
        <w:t>. 201</w:t>
      </w:r>
      <w:r w:rsidR="00AA2375">
        <w:t>8</w:t>
      </w:r>
      <w:r>
        <w:t xml:space="preserve"> – 3</w:t>
      </w:r>
      <w:r w:rsidR="006C75F7">
        <w:t>0</w:t>
      </w:r>
      <w:r>
        <w:t xml:space="preserve">. </w:t>
      </w:r>
      <w:r w:rsidR="006C75F7">
        <w:t>9</w:t>
      </w:r>
      <w:r w:rsidR="00AA2375">
        <w:t>. 2020 nebo do vyčerpání 12</w:t>
      </w:r>
      <w:r w:rsidR="00AA25A0">
        <w:t>00 hodin poskytování právní</w:t>
      </w:r>
      <w:r w:rsidR="00872174">
        <w:t>ch služeb</w:t>
      </w:r>
      <w:r w:rsidR="00AA25A0">
        <w:t>, podle toho co nastane dříve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závazek </w:t>
      </w:r>
      <w:r w:rsidR="00EE4145">
        <w:t>poskytovatele</w:t>
      </w:r>
      <w:r>
        <w:t xml:space="preserve"> zahájit plnění zadaných úkolů bez zbytečného odkladu s přihlédnutím k povaze zabezpečované věci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závazek </w:t>
      </w:r>
      <w:r w:rsidR="00EE4145">
        <w:t>poskytovatele</w:t>
      </w:r>
      <w:r>
        <w:t xml:space="preserve"> provést požadované právní služby v termínech dohodnutých s </w:t>
      </w:r>
      <w:r w:rsidR="00EE4145">
        <w:t>klientem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závazek </w:t>
      </w:r>
      <w:r w:rsidR="00EE4145">
        <w:t>poskytovatele</w:t>
      </w:r>
      <w:r>
        <w:t xml:space="preserve"> zajistit pravidelné konzultace v právních věcech v sídle </w:t>
      </w:r>
      <w:r w:rsidR="00EE4145">
        <w:t>klienta</w:t>
      </w:r>
      <w:r>
        <w:t xml:space="preserve"> v rozsahu jednoho kalendářního dne týdně, vždy od 8:00 do 14:00, a to zpravidla v pátek, nedohodnou-li se účastníci jinak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závazek </w:t>
      </w:r>
      <w:r w:rsidR="00EE4145">
        <w:t>poskytovatele</w:t>
      </w:r>
      <w:r>
        <w:t xml:space="preserve"> zajistit podle požadavků klienta konzultace v právních věcech </w:t>
      </w:r>
      <w:r>
        <w:br/>
        <w:t>a ostatní formy právní pomoci, zejména účast na jednání pracovníků a zástupců klienta s třetími subjekty, a to kdykoliv mimo den sjednaný pro pravidelné konzultace v právních věcech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kontaktní osobu (s uvedením emailové adresy) pro zasílání zadání ze strany </w:t>
      </w:r>
      <w:r w:rsidR="00EE4145">
        <w:t>klienta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přiznané náklady řízení jdou na účet </w:t>
      </w:r>
      <w:r w:rsidR="00EE4145">
        <w:t>klienta</w:t>
      </w:r>
    </w:p>
    <w:p w:rsidR="009654EA" w:rsidRDefault="009654EA" w:rsidP="009654EA">
      <w:pPr>
        <w:numPr>
          <w:ilvl w:val="0"/>
          <w:numId w:val="4"/>
        </w:numPr>
        <w:jc w:val="both"/>
      </w:pPr>
      <w:r>
        <w:t xml:space="preserve">dohodu o smluvní pokutě, že v případě porušení povinností </w:t>
      </w:r>
      <w:r w:rsidR="00EE4145">
        <w:t>poskytovatele</w:t>
      </w:r>
      <w:r>
        <w:t xml:space="preserve"> je </w:t>
      </w:r>
      <w:r w:rsidR="00EE4145">
        <w:t>klient</w:t>
      </w:r>
      <w:r>
        <w:t xml:space="preserve"> oprávněn požadovat smluvní pokutu ve výši 5.000,- Kč:</w:t>
      </w:r>
    </w:p>
    <w:p w:rsidR="009654EA" w:rsidRDefault="009654EA" w:rsidP="009654EA">
      <w:pPr>
        <w:numPr>
          <w:ilvl w:val="2"/>
          <w:numId w:val="4"/>
        </w:numPr>
        <w:jc w:val="both"/>
      </w:pPr>
      <w:r>
        <w:t>za každý den prodlení se splněním úkolu po sjednaném termínu,</w:t>
      </w:r>
    </w:p>
    <w:p w:rsidR="009654EA" w:rsidRDefault="009654EA" w:rsidP="009654EA">
      <w:pPr>
        <w:numPr>
          <w:ilvl w:val="2"/>
          <w:numId w:val="4"/>
        </w:numPr>
        <w:jc w:val="both"/>
      </w:pPr>
      <w:r>
        <w:t>za každý den nezajištění pravidelných konzultací v právních věcech ve sjednaném rozsahu, nedohodnou-li se účastníci o způsobu a rozsah jejich zajištění předem jinak.</w:t>
      </w: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</w:p>
    <w:p w:rsidR="009654EA" w:rsidRDefault="009654EA" w:rsidP="009654EA">
      <w:pPr>
        <w:tabs>
          <w:tab w:val="left" w:pos="2220"/>
        </w:tabs>
        <w:jc w:val="both"/>
        <w:rPr>
          <w:highlight w:val="yellow"/>
        </w:rPr>
      </w:pPr>
    </w:p>
    <w:p w:rsidR="00646D49" w:rsidRDefault="00646D49" w:rsidP="009654EA">
      <w:pPr>
        <w:tabs>
          <w:tab w:val="left" w:pos="2220"/>
        </w:tabs>
        <w:jc w:val="both"/>
        <w:rPr>
          <w:highlight w:val="yellow"/>
        </w:rPr>
      </w:pPr>
    </w:p>
    <w:p w:rsidR="00C35406" w:rsidRDefault="00C35406" w:rsidP="009654EA">
      <w:pPr>
        <w:tabs>
          <w:tab w:val="left" w:pos="2220"/>
        </w:tabs>
        <w:jc w:val="both"/>
        <w:rPr>
          <w:highlight w:val="yellow"/>
        </w:rPr>
      </w:pPr>
    </w:p>
    <w:p w:rsidR="00C35406" w:rsidRDefault="00C35406" w:rsidP="009654EA">
      <w:pPr>
        <w:tabs>
          <w:tab w:val="left" w:pos="2220"/>
        </w:tabs>
        <w:jc w:val="both"/>
        <w:rPr>
          <w:highlight w:val="yellow"/>
        </w:rPr>
      </w:pPr>
    </w:p>
    <w:p w:rsidR="00646D49" w:rsidRDefault="00646D49" w:rsidP="009654EA">
      <w:pPr>
        <w:tabs>
          <w:tab w:val="left" w:pos="2220"/>
        </w:tabs>
        <w:jc w:val="both"/>
        <w:rPr>
          <w:highlight w:val="yellow"/>
        </w:rPr>
      </w:pP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  <w:r>
        <w:rPr>
          <w:b/>
        </w:rPr>
        <w:lastRenderedPageBreak/>
        <w:t>VIII. Práva zadavatele</w:t>
      </w:r>
    </w:p>
    <w:p w:rsidR="009654EA" w:rsidRDefault="009654EA" w:rsidP="009654EA">
      <w:pPr>
        <w:tabs>
          <w:tab w:val="left" w:pos="2220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</w:pPr>
      <w:r>
        <w:t>Zadavatel si vyhrazuje právo nevybrat žádnou z předložených nabídek.</w:t>
      </w:r>
    </w:p>
    <w:p w:rsidR="009654EA" w:rsidRDefault="009654EA" w:rsidP="009654EA">
      <w:pPr>
        <w:tabs>
          <w:tab w:val="left" w:pos="2220"/>
        </w:tabs>
        <w:jc w:val="both"/>
      </w:pPr>
      <w:r>
        <w:t>Zadavatel si vyhrazuje právo veřejnou zakázku malého rozsahu zrušit před výběrem nejvhodnější nabídky.</w:t>
      </w:r>
    </w:p>
    <w:p w:rsidR="009654EA" w:rsidRDefault="009654EA" w:rsidP="009654EA">
      <w:pPr>
        <w:tabs>
          <w:tab w:val="left" w:pos="2220"/>
        </w:tabs>
        <w:jc w:val="both"/>
      </w:pPr>
      <w:r>
        <w:t>Zadavatel si rovněž vyhrazuje právo před rozhodnutím o výběru nejvhodnější nabídky ověřit, popřípadě upřesnit informace deklarované uchazeči v nabídkách.</w:t>
      </w:r>
    </w:p>
    <w:p w:rsidR="009654EA" w:rsidRPr="009654EA" w:rsidRDefault="009654EA" w:rsidP="009654EA">
      <w:pPr>
        <w:pStyle w:val="Odstavecseseznamem"/>
        <w:spacing w:line="276" w:lineRule="auto"/>
        <w:ind w:left="0"/>
        <w:jc w:val="both"/>
      </w:pPr>
      <w:r w:rsidRPr="009654EA">
        <w:t>Zadavatel si vyhrazuje pro případ, že vybraný dodavatel neposkytne součinnost k uzavření smlouvy nebo ji odmítne uzavřít, právo vyzvat k uzavření smlouvy dalšího účastníka zadávacího řízení, a to v pořadí, které vyplývá z výsledku původního hodnocení nabídek. Účastník vyzvaný k uzavření smlouvy se považuje za vybraného dodavatele. Postup může být použit opakovaně, vždy však s ohledem na ekonomickou výhodnost pro zadavatele. Jedná se o možnost zadavatele nikoli povinnost.</w:t>
      </w:r>
    </w:p>
    <w:p w:rsidR="009654EA" w:rsidRDefault="009654EA" w:rsidP="009654EA">
      <w:pPr>
        <w:tabs>
          <w:tab w:val="left" w:pos="2220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  <w:r>
        <w:rPr>
          <w:b/>
        </w:rPr>
        <w:t>Zadavatel si vyhrazuje právo neposuzovat nabídku uchazeče v případě, že jeho nabídka nebude předložena v souladu s výše uvedenými podmínkami výzvy.</w:t>
      </w: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  <w:r>
        <w:rPr>
          <w:b/>
        </w:rPr>
        <w:t xml:space="preserve">Zadavatel </w:t>
      </w:r>
      <w:r w:rsidR="00EE4145">
        <w:rPr>
          <w:b/>
        </w:rPr>
        <w:t>doporučuje</w:t>
      </w:r>
      <w:r>
        <w:rPr>
          <w:b/>
        </w:rPr>
        <w:t>, aby nabídka byla včetně příloh svázána či jinak odpovídajícím způsobem zabezpečena proti manipulaci s jednotlivými listy tak, aby je nebylo možno rozložit na jednotlivé listy (svázáno a zapečetěno).</w:t>
      </w:r>
    </w:p>
    <w:p w:rsidR="009654EA" w:rsidRDefault="009654EA" w:rsidP="009654EA">
      <w:pPr>
        <w:tabs>
          <w:tab w:val="left" w:pos="2220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  <w:rPr>
          <w:b/>
        </w:rPr>
      </w:pPr>
      <w:r>
        <w:rPr>
          <w:b/>
        </w:rPr>
        <w:t>IX. Kontaktní osoba:</w:t>
      </w:r>
    </w:p>
    <w:p w:rsidR="009654EA" w:rsidRDefault="009654EA" w:rsidP="009654EA">
      <w:pPr>
        <w:tabs>
          <w:tab w:val="left" w:pos="2220"/>
        </w:tabs>
        <w:jc w:val="both"/>
        <w:rPr>
          <w:highlight w:val="yellow"/>
        </w:rPr>
      </w:pPr>
    </w:p>
    <w:p w:rsidR="00E93D36" w:rsidRDefault="00E93D36" w:rsidP="009654EA">
      <w:pPr>
        <w:tabs>
          <w:tab w:val="left" w:pos="2220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</w:pPr>
      <w:bookmarkStart w:id="0" w:name="_GoBack"/>
      <w:bookmarkEnd w:id="0"/>
      <w:r>
        <w:t>Mgr. Aleš Novotný</w:t>
      </w:r>
    </w:p>
    <w:p w:rsidR="009654EA" w:rsidRDefault="00E93D36" w:rsidP="009654EA">
      <w:pPr>
        <w:tabs>
          <w:tab w:val="left" w:pos="2220"/>
        </w:tabs>
        <w:jc w:val="both"/>
      </w:pPr>
      <w:hyperlink r:id="rId6" w:history="1">
        <w:r w:rsidR="009654EA">
          <w:rPr>
            <w:rStyle w:val="Hypertextovodkaz"/>
          </w:rPr>
          <w:t>anovotny@moporuba.cz</w:t>
        </w:r>
      </w:hyperlink>
    </w:p>
    <w:p w:rsidR="009654EA" w:rsidRDefault="009654EA" w:rsidP="009654EA">
      <w:pPr>
        <w:tabs>
          <w:tab w:val="left" w:pos="2220"/>
        </w:tabs>
        <w:jc w:val="both"/>
      </w:pPr>
      <w:r>
        <w:t>599480220</w:t>
      </w:r>
    </w:p>
    <w:p w:rsidR="009654EA" w:rsidRDefault="009654EA" w:rsidP="009654EA">
      <w:pPr>
        <w:tabs>
          <w:tab w:val="left" w:pos="2220"/>
        </w:tabs>
        <w:jc w:val="both"/>
        <w:rPr>
          <w:highlight w:val="yellow"/>
        </w:rPr>
      </w:pPr>
    </w:p>
    <w:p w:rsidR="009654EA" w:rsidRDefault="009654EA" w:rsidP="009654EA">
      <w:pPr>
        <w:tabs>
          <w:tab w:val="left" w:pos="2220"/>
        </w:tabs>
        <w:jc w:val="both"/>
        <w:rPr>
          <w:highlight w:val="yellow"/>
        </w:rPr>
      </w:pPr>
    </w:p>
    <w:p w:rsidR="009654EA" w:rsidRDefault="009654EA" w:rsidP="009654EA">
      <w:pPr>
        <w:tabs>
          <w:tab w:val="left" w:pos="2220"/>
        </w:tabs>
        <w:jc w:val="both"/>
      </w:pPr>
      <w:r>
        <w:t xml:space="preserve">V Ostravě – </w:t>
      </w:r>
      <w:proofErr w:type="spellStart"/>
      <w:r>
        <w:t>Porubě</w:t>
      </w:r>
      <w:proofErr w:type="spellEnd"/>
      <w:r>
        <w:t xml:space="preserve"> dne </w:t>
      </w:r>
      <w:proofErr w:type="gramStart"/>
      <w:r w:rsidR="00E93D36">
        <w:t>3.8</w:t>
      </w:r>
      <w:r w:rsidR="00C95B02">
        <w:t>.2018</w:t>
      </w:r>
      <w:proofErr w:type="gramEnd"/>
    </w:p>
    <w:p w:rsidR="009654EA" w:rsidRDefault="009654EA" w:rsidP="009654EA">
      <w:pPr>
        <w:tabs>
          <w:tab w:val="left" w:pos="2220"/>
        </w:tabs>
        <w:jc w:val="both"/>
      </w:pPr>
    </w:p>
    <w:p w:rsidR="007B38C1" w:rsidRDefault="007B38C1" w:rsidP="009654EA">
      <w:pPr>
        <w:tabs>
          <w:tab w:val="left" w:pos="2220"/>
        </w:tabs>
        <w:jc w:val="both"/>
      </w:pPr>
    </w:p>
    <w:p w:rsidR="007B38C1" w:rsidRDefault="007B38C1" w:rsidP="009654EA">
      <w:pPr>
        <w:tabs>
          <w:tab w:val="left" w:pos="2220"/>
        </w:tabs>
        <w:jc w:val="both"/>
      </w:pPr>
    </w:p>
    <w:p w:rsidR="007B38C1" w:rsidRDefault="007B38C1" w:rsidP="009654EA">
      <w:pPr>
        <w:tabs>
          <w:tab w:val="left" w:pos="2220"/>
        </w:tabs>
        <w:jc w:val="both"/>
      </w:pPr>
    </w:p>
    <w:p w:rsidR="007B38C1" w:rsidRDefault="007B38C1" w:rsidP="009654EA">
      <w:pPr>
        <w:tabs>
          <w:tab w:val="left" w:pos="2220"/>
        </w:tabs>
        <w:jc w:val="both"/>
      </w:pPr>
    </w:p>
    <w:p w:rsidR="00C35406" w:rsidRDefault="00C35406" w:rsidP="009654EA">
      <w:pPr>
        <w:tabs>
          <w:tab w:val="left" w:pos="2220"/>
        </w:tabs>
        <w:jc w:val="both"/>
      </w:pPr>
    </w:p>
    <w:p w:rsidR="00C35406" w:rsidRDefault="00C35406" w:rsidP="009654EA">
      <w:pPr>
        <w:tabs>
          <w:tab w:val="left" w:pos="2220"/>
        </w:tabs>
        <w:jc w:val="both"/>
      </w:pPr>
    </w:p>
    <w:p w:rsidR="00C35406" w:rsidRDefault="00C35406" w:rsidP="009654EA">
      <w:pPr>
        <w:tabs>
          <w:tab w:val="left" w:pos="2220"/>
        </w:tabs>
        <w:jc w:val="both"/>
      </w:pPr>
    </w:p>
    <w:p w:rsidR="007B38C1" w:rsidRDefault="007B38C1" w:rsidP="009654EA">
      <w:pPr>
        <w:tabs>
          <w:tab w:val="left" w:pos="2220"/>
        </w:tabs>
        <w:jc w:val="both"/>
      </w:pPr>
    </w:p>
    <w:p w:rsidR="009654EA" w:rsidRDefault="009654EA" w:rsidP="009654EA">
      <w:pPr>
        <w:tabs>
          <w:tab w:val="left" w:pos="2220"/>
        </w:tabs>
        <w:jc w:val="both"/>
      </w:pPr>
      <w:r>
        <w:t>Mgr. Aleš Novotný</w:t>
      </w:r>
    </w:p>
    <w:p w:rsidR="009654EA" w:rsidRDefault="009654EA" w:rsidP="009654EA">
      <w:pPr>
        <w:tabs>
          <w:tab w:val="left" w:pos="2220"/>
        </w:tabs>
        <w:jc w:val="both"/>
      </w:pPr>
      <w:r>
        <w:t>tajemník</w:t>
      </w:r>
    </w:p>
    <w:p w:rsidR="009654EA" w:rsidRDefault="009654EA" w:rsidP="009654EA">
      <w:pPr>
        <w:rPr>
          <w:b/>
        </w:rPr>
      </w:pPr>
    </w:p>
    <w:p w:rsidR="009654EA" w:rsidRDefault="009654EA" w:rsidP="009654EA">
      <w:pPr>
        <w:rPr>
          <w:b/>
        </w:rPr>
      </w:pPr>
    </w:p>
    <w:p w:rsidR="009654EA" w:rsidRDefault="009654EA" w:rsidP="009654EA">
      <w:pPr>
        <w:rPr>
          <w:b/>
        </w:rPr>
      </w:pPr>
    </w:p>
    <w:p w:rsidR="009654EA" w:rsidRDefault="009654EA" w:rsidP="009654EA">
      <w:pPr>
        <w:tabs>
          <w:tab w:val="left" w:pos="2220"/>
        </w:tabs>
        <w:jc w:val="both"/>
      </w:pPr>
    </w:p>
    <w:p w:rsidR="00852426" w:rsidRDefault="00852426"/>
    <w:sectPr w:rsidR="0085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37E51"/>
    <w:multiLevelType w:val="hybridMultilevel"/>
    <w:tmpl w:val="38DA6D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4871"/>
    <w:multiLevelType w:val="hybridMultilevel"/>
    <w:tmpl w:val="81643A2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1173B"/>
    <w:multiLevelType w:val="hybridMultilevel"/>
    <w:tmpl w:val="AFA03750"/>
    <w:lvl w:ilvl="0" w:tplc="B8B22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25B93"/>
    <w:multiLevelType w:val="hybridMultilevel"/>
    <w:tmpl w:val="039AA9E8"/>
    <w:lvl w:ilvl="0" w:tplc="165C22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EA"/>
    <w:rsid w:val="00001DF1"/>
    <w:rsid w:val="001D24EA"/>
    <w:rsid w:val="002A7A9B"/>
    <w:rsid w:val="002C0C0D"/>
    <w:rsid w:val="002E17F4"/>
    <w:rsid w:val="00343762"/>
    <w:rsid w:val="0049213A"/>
    <w:rsid w:val="004B1970"/>
    <w:rsid w:val="00646D49"/>
    <w:rsid w:val="00666EBD"/>
    <w:rsid w:val="00696C1F"/>
    <w:rsid w:val="006C75F7"/>
    <w:rsid w:val="007B38C1"/>
    <w:rsid w:val="008434CC"/>
    <w:rsid w:val="00852426"/>
    <w:rsid w:val="00872174"/>
    <w:rsid w:val="009654EA"/>
    <w:rsid w:val="009A322A"/>
    <w:rsid w:val="00A150F9"/>
    <w:rsid w:val="00AA2375"/>
    <w:rsid w:val="00AA25A0"/>
    <w:rsid w:val="00BF3DE9"/>
    <w:rsid w:val="00C35406"/>
    <w:rsid w:val="00C95B02"/>
    <w:rsid w:val="00D2128A"/>
    <w:rsid w:val="00DA732D"/>
    <w:rsid w:val="00E02805"/>
    <w:rsid w:val="00E93D36"/>
    <w:rsid w:val="00EB1C7C"/>
    <w:rsid w:val="00EB7F1B"/>
    <w:rsid w:val="00EE4145"/>
    <w:rsid w:val="00EF7B5F"/>
    <w:rsid w:val="00F857D5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4EA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654EA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9654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654EA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54EA"/>
    <w:pPr>
      <w:ind w:left="720"/>
      <w:contextualSpacing/>
    </w:pPr>
  </w:style>
  <w:style w:type="character" w:styleId="Odkaznakoment">
    <w:name w:val="annotation reference"/>
    <w:semiHidden/>
    <w:unhideWhenUsed/>
    <w:rsid w:val="009654E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4E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4EA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654EA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unhideWhenUsed/>
    <w:rsid w:val="009654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654EA"/>
    <w:rPr>
      <w:rFonts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54EA"/>
    <w:pPr>
      <w:ind w:left="720"/>
      <w:contextualSpacing/>
    </w:pPr>
  </w:style>
  <w:style w:type="character" w:styleId="Odkaznakoment">
    <w:name w:val="annotation reference"/>
    <w:semiHidden/>
    <w:unhideWhenUsed/>
    <w:rsid w:val="009654EA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4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4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votny@moporub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Aleš Novotný</dc:creator>
  <cp:lastModifiedBy> Mgr. Aleš Novotný</cp:lastModifiedBy>
  <cp:revision>8</cp:revision>
  <cp:lastPrinted>2017-08-04T06:00:00Z</cp:lastPrinted>
  <dcterms:created xsi:type="dcterms:W3CDTF">2018-07-19T06:45:00Z</dcterms:created>
  <dcterms:modified xsi:type="dcterms:W3CDTF">2018-08-02T06:11:00Z</dcterms:modified>
</cp:coreProperties>
</file>