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91" w:rsidRPr="009C6981" w:rsidRDefault="00524D91" w:rsidP="00524D91">
      <w:pPr>
        <w:rPr>
          <w:rFonts w:ascii="Calibri" w:hAnsi="Calibri"/>
        </w:rPr>
      </w:pPr>
      <w:bookmarkStart w:id="0" w:name="_GoBack"/>
      <w:bookmarkEnd w:id="0"/>
    </w:p>
    <w:p w:rsidR="00B40F5B" w:rsidRPr="009C6981" w:rsidRDefault="00B40F5B" w:rsidP="00B40F5B">
      <w:pPr>
        <w:rPr>
          <w:rFonts w:ascii="Calibri" w:hAnsi="Calibri"/>
          <w:b/>
        </w:rPr>
      </w:pPr>
      <w:r w:rsidRPr="009C6981">
        <w:rPr>
          <w:rFonts w:ascii="Calibri" w:hAnsi="Calibri"/>
          <w:b/>
        </w:rPr>
        <w:t>Příloha č. 2 – Popis rozložení kancelářských, zasedacích a technických prostor</w:t>
      </w:r>
    </w:p>
    <w:p w:rsidR="00B40F5B" w:rsidRPr="009C6981" w:rsidRDefault="00B40F5B" w:rsidP="00B40F5B">
      <w:pPr>
        <w:rPr>
          <w:rFonts w:ascii="Calibri" w:hAnsi="Calibri"/>
        </w:rPr>
      </w:pPr>
    </w:p>
    <w:p w:rsidR="00B40F5B" w:rsidRPr="009C6981" w:rsidRDefault="00B40F5B" w:rsidP="00B40F5B">
      <w:pPr>
        <w:jc w:val="both"/>
        <w:rPr>
          <w:rFonts w:ascii="Calibri" w:hAnsi="Calibri"/>
          <w:b/>
        </w:rPr>
      </w:pPr>
      <w:r w:rsidRPr="009C6981">
        <w:rPr>
          <w:rFonts w:ascii="Calibri" w:hAnsi="Calibri"/>
        </w:rPr>
        <w:t>Obsahem popisu rozložení kancelářských, zasedacích a technických prostor</w:t>
      </w:r>
      <w:r w:rsidRPr="009C6981">
        <w:rPr>
          <w:rFonts w:ascii="Calibri" w:hAnsi="Calibri"/>
          <w:b/>
        </w:rPr>
        <w:t xml:space="preserve"> </w:t>
      </w:r>
      <w:r w:rsidRPr="009C6981">
        <w:rPr>
          <w:rFonts w:ascii="Calibri" w:hAnsi="Calibri"/>
        </w:rPr>
        <w:t xml:space="preserve">je specifikace počtu odborů /oddělení/ útvarů/ agend/ zaměstnanců/vedoucích zaměstnanců a základních požadavků </w:t>
      </w:r>
      <w:r w:rsidRPr="009C6981">
        <w:rPr>
          <w:rFonts w:ascii="Calibri" w:hAnsi="Calibri"/>
        </w:rPr>
        <w:br/>
        <w:t xml:space="preserve">na jejich řešení. Předpokládá se návrh budovy s kapacitou 180 osob (158 osob </w:t>
      </w:r>
      <w:proofErr w:type="gramStart"/>
      <w:r w:rsidRPr="009C6981">
        <w:rPr>
          <w:rFonts w:ascii="Calibri" w:hAnsi="Calibri"/>
        </w:rPr>
        <w:t>zaměstnanci,  6 osob</w:t>
      </w:r>
      <w:proofErr w:type="gramEnd"/>
      <w:r w:rsidRPr="009C6981">
        <w:rPr>
          <w:rFonts w:ascii="Calibri" w:hAnsi="Calibri"/>
        </w:rPr>
        <w:t xml:space="preserve"> starosta a místostarostové, plus 10% předpokládaného budoucího personálního navýšení). </w:t>
      </w:r>
    </w:p>
    <w:p w:rsidR="00B40F5B" w:rsidRPr="009C6981" w:rsidRDefault="00B40F5B" w:rsidP="00B40F5B">
      <w:pPr>
        <w:jc w:val="center"/>
        <w:rPr>
          <w:rFonts w:ascii="Calibri" w:hAnsi="Calibri"/>
          <w:b/>
          <w:u w:val="single"/>
        </w:rPr>
      </w:pPr>
    </w:p>
    <w:p w:rsidR="00B40F5B" w:rsidRPr="009C6981" w:rsidRDefault="00B40F5B" w:rsidP="00B40F5B">
      <w:pPr>
        <w:rPr>
          <w:rFonts w:ascii="Calibri" w:hAnsi="Calibri"/>
          <w:b/>
        </w:rPr>
      </w:pPr>
    </w:p>
    <w:p w:rsidR="00B40F5B" w:rsidRPr="009C6981" w:rsidRDefault="00B40F5B" w:rsidP="00B40F5B">
      <w:pPr>
        <w:rPr>
          <w:rFonts w:ascii="Calibri" w:hAnsi="Calibri"/>
          <w:b/>
        </w:rPr>
      </w:pPr>
      <w:r w:rsidRPr="009C6981">
        <w:rPr>
          <w:rFonts w:ascii="Calibri" w:hAnsi="Calibri"/>
          <w:b/>
        </w:rPr>
        <w:t>Útvar interního auditu, finanční kontroly, stížností, peticí a podnětů</w:t>
      </w:r>
    </w:p>
    <w:tbl>
      <w:tblPr>
        <w:tblStyle w:val="Svtltabulkasmkou1zvraznn11"/>
        <w:tblW w:w="5000" w:type="pct"/>
        <w:tblLook w:val="04A0" w:firstRow="1" w:lastRow="0" w:firstColumn="1" w:lastColumn="0" w:noHBand="0" w:noVBand="1"/>
      </w:tblPr>
      <w:tblGrid>
        <w:gridCol w:w="2453"/>
        <w:gridCol w:w="1050"/>
        <w:gridCol w:w="631"/>
        <w:gridCol w:w="1181"/>
        <w:gridCol w:w="3973"/>
      </w:tblGrid>
      <w:tr w:rsidR="00B40F5B" w:rsidRPr="009C6981" w:rsidTr="00D71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shd w:val="clear" w:color="auto" w:fill="657AE5"/>
          </w:tcPr>
          <w:p w:rsidR="00B40F5B" w:rsidRPr="009C6981" w:rsidRDefault="00B40F5B" w:rsidP="00D711D6">
            <w:pPr>
              <w:rPr>
                <w:rFonts w:ascii="Calibri" w:hAnsi="Calibri"/>
                <w:color w:val="FFFFFF" w:themeColor="background1"/>
              </w:rPr>
            </w:pPr>
            <w:r w:rsidRPr="009C6981">
              <w:rPr>
                <w:rFonts w:ascii="Calibri" w:hAnsi="Calibri"/>
                <w:color w:val="FFFFFF" w:themeColor="background1"/>
              </w:rPr>
              <w:t xml:space="preserve">kancelář </w:t>
            </w:r>
          </w:p>
        </w:tc>
        <w:tc>
          <w:tcPr>
            <w:tcW w:w="560" w:type="pct"/>
            <w:shd w:val="clear" w:color="auto" w:fill="657AE5"/>
          </w:tcPr>
          <w:p w:rsidR="00B40F5B" w:rsidRPr="009C6981" w:rsidRDefault="00B40F5B" w:rsidP="00D711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 w:rsidRPr="009C6981">
              <w:rPr>
                <w:rFonts w:ascii="Calibri" w:hAnsi="Calibri"/>
                <w:color w:val="FFFFFF" w:themeColor="background1"/>
              </w:rPr>
              <w:t>Obsazení</w:t>
            </w:r>
          </w:p>
        </w:tc>
        <w:tc>
          <w:tcPr>
            <w:tcW w:w="341" w:type="pct"/>
            <w:shd w:val="clear" w:color="auto" w:fill="657AE5"/>
          </w:tcPr>
          <w:p w:rsidR="00B40F5B" w:rsidRPr="009C6981" w:rsidRDefault="00B40F5B" w:rsidP="00D711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</w:p>
        </w:tc>
        <w:tc>
          <w:tcPr>
            <w:tcW w:w="637" w:type="pct"/>
            <w:shd w:val="clear" w:color="auto" w:fill="657AE5"/>
          </w:tcPr>
          <w:p w:rsidR="00B40F5B" w:rsidRPr="009C6981" w:rsidRDefault="00B40F5B" w:rsidP="00D711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 w:rsidRPr="009C6981">
              <w:rPr>
                <w:rFonts w:ascii="Calibri" w:hAnsi="Calibri"/>
                <w:color w:val="FFFFFF" w:themeColor="background1"/>
              </w:rPr>
              <w:t>Kancelář</w:t>
            </w:r>
          </w:p>
        </w:tc>
        <w:tc>
          <w:tcPr>
            <w:tcW w:w="2140" w:type="pct"/>
            <w:shd w:val="clear" w:color="auto" w:fill="657AE5"/>
          </w:tcPr>
          <w:p w:rsidR="00B40F5B" w:rsidRPr="009C6981" w:rsidRDefault="00B40F5B" w:rsidP="00D711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 w:rsidRPr="009C6981">
              <w:rPr>
                <w:rFonts w:ascii="Calibri" w:hAnsi="Calibri"/>
                <w:color w:val="FFFFFF" w:themeColor="background1"/>
              </w:rPr>
              <w:t>Poznámka</w:t>
            </w: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vedoucí útvaru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jednací stůl</w:t>
            </w: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sekretariát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kontrola, stížnosti, petice, podněty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4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vymezení zóny pro každého zaměstnance, u každého stolu 2 místa pro návštěvy</w:t>
            </w:r>
          </w:p>
        </w:tc>
      </w:tr>
    </w:tbl>
    <w:p w:rsidR="00B40F5B" w:rsidRPr="009C6981" w:rsidRDefault="00B40F5B" w:rsidP="00B40F5B">
      <w:pPr>
        <w:rPr>
          <w:rFonts w:ascii="Calibri" w:hAnsi="Calibri"/>
        </w:rPr>
      </w:pPr>
    </w:p>
    <w:p w:rsidR="00B40F5B" w:rsidRPr="009C6981" w:rsidRDefault="00B40F5B" w:rsidP="00B40F5B">
      <w:pPr>
        <w:rPr>
          <w:rFonts w:ascii="Calibri" w:hAnsi="Calibri"/>
          <w:u w:val="single"/>
        </w:rPr>
      </w:pPr>
      <w:r w:rsidRPr="009C6981">
        <w:rPr>
          <w:rFonts w:ascii="Calibri" w:hAnsi="Calibri"/>
          <w:u w:val="single"/>
        </w:rPr>
        <w:t>Umístění odboru/útvaru:</w:t>
      </w:r>
    </w:p>
    <w:p w:rsidR="00B40F5B" w:rsidRPr="009C6981" w:rsidRDefault="00B40F5B" w:rsidP="00B40F5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/>
        </w:rPr>
      </w:pPr>
      <w:r w:rsidRPr="009C6981">
        <w:rPr>
          <w:rFonts w:ascii="Calibri" w:hAnsi="Calibri"/>
        </w:rPr>
        <w:t>nejblíže odboru školství, prevence kriminality a bezpečnosti</w:t>
      </w:r>
    </w:p>
    <w:p w:rsidR="00B40F5B" w:rsidRPr="009C6981" w:rsidRDefault="00B40F5B" w:rsidP="00B40F5B">
      <w:pPr>
        <w:pStyle w:val="Odstavecseseznamem"/>
        <w:ind w:left="426"/>
        <w:rPr>
          <w:rFonts w:ascii="Calibri" w:hAnsi="Calibri"/>
        </w:rPr>
      </w:pPr>
    </w:p>
    <w:p w:rsidR="00B40F5B" w:rsidRPr="009C6981" w:rsidRDefault="00B40F5B" w:rsidP="00B40F5B">
      <w:pPr>
        <w:rPr>
          <w:rFonts w:ascii="Calibri" w:hAnsi="Calibri"/>
          <w:u w:val="single"/>
        </w:rPr>
      </w:pPr>
      <w:r w:rsidRPr="009C6981">
        <w:rPr>
          <w:rFonts w:ascii="Calibri" w:hAnsi="Calibri"/>
          <w:u w:val="single"/>
        </w:rPr>
        <w:t>Zasedací místnost:</w:t>
      </w:r>
    </w:p>
    <w:p w:rsidR="00B40F5B" w:rsidRPr="009C6981" w:rsidRDefault="00B40F5B" w:rsidP="00B40F5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" w:hAnsi="Calibri"/>
        </w:rPr>
      </w:pPr>
      <w:r w:rsidRPr="009C6981">
        <w:rPr>
          <w:rFonts w:ascii="Calibri" w:hAnsi="Calibri"/>
        </w:rPr>
        <w:t>ano, využití ve spolupráci s dalšími odbory/útvary – frekvence využití 1x týdně, využití v případě externích kontrol, které jsou v různém časovém intervalu a délce</w:t>
      </w:r>
    </w:p>
    <w:p w:rsidR="00B40F5B" w:rsidRPr="009C6981" w:rsidRDefault="00B40F5B" w:rsidP="00B40F5B">
      <w:pPr>
        <w:pStyle w:val="Odstavecseseznamem"/>
        <w:ind w:left="426"/>
        <w:rPr>
          <w:rFonts w:ascii="Calibri" w:hAnsi="Calibri"/>
        </w:rPr>
      </w:pPr>
    </w:p>
    <w:p w:rsidR="00B40F5B" w:rsidRPr="009C6981" w:rsidRDefault="00B40F5B" w:rsidP="00B40F5B">
      <w:pPr>
        <w:rPr>
          <w:rFonts w:ascii="Calibri" w:hAnsi="Calibri"/>
          <w:u w:val="single"/>
        </w:rPr>
      </w:pPr>
      <w:r w:rsidRPr="009C6981">
        <w:rPr>
          <w:rFonts w:ascii="Calibri" w:hAnsi="Calibri"/>
          <w:u w:val="single"/>
        </w:rPr>
        <w:t>Zvláštní požadavky vzhledem k činnosti odboru/útvaru:</w:t>
      </w:r>
    </w:p>
    <w:p w:rsidR="00B40F5B" w:rsidRPr="009C6981" w:rsidRDefault="00B40F5B" w:rsidP="00B40F5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/>
        </w:rPr>
      </w:pPr>
      <w:r w:rsidRPr="009C6981">
        <w:rPr>
          <w:rFonts w:ascii="Calibri" w:hAnsi="Calibri"/>
        </w:rPr>
        <w:t>nespecifikováno</w:t>
      </w:r>
    </w:p>
    <w:p w:rsidR="00B40F5B" w:rsidRPr="009C6981" w:rsidRDefault="00B40F5B" w:rsidP="00B40F5B">
      <w:pPr>
        <w:tabs>
          <w:tab w:val="left" w:pos="2265"/>
        </w:tabs>
        <w:rPr>
          <w:rFonts w:ascii="Calibri" w:hAnsi="Calibri"/>
        </w:rPr>
      </w:pPr>
    </w:p>
    <w:p w:rsidR="00B40F5B" w:rsidRPr="009C6981" w:rsidRDefault="00B40F5B" w:rsidP="00B40F5B">
      <w:pPr>
        <w:tabs>
          <w:tab w:val="left" w:pos="2265"/>
        </w:tabs>
        <w:rPr>
          <w:rFonts w:ascii="Calibri" w:hAnsi="Calibri"/>
          <w:u w:val="single"/>
        </w:rPr>
      </w:pPr>
      <w:r w:rsidRPr="009C6981">
        <w:rPr>
          <w:rFonts w:ascii="Calibri" w:hAnsi="Calibri"/>
          <w:u w:val="single"/>
        </w:rPr>
        <w:t>Ostatní:</w:t>
      </w:r>
    </w:p>
    <w:p w:rsidR="00B40F5B" w:rsidRPr="009C6981" w:rsidRDefault="00B40F5B" w:rsidP="00B40F5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/>
        </w:rPr>
      </w:pPr>
      <w:r w:rsidRPr="009C6981">
        <w:rPr>
          <w:rFonts w:ascii="Calibri" w:hAnsi="Calibri"/>
        </w:rPr>
        <w:t>nespecifikováno</w:t>
      </w:r>
    </w:p>
    <w:p w:rsidR="00B40F5B" w:rsidRPr="009C6981" w:rsidRDefault="00B40F5B" w:rsidP="00B40F5B">
      <w:pPr>
        <w:tabs>
          <w:tab w:val="left" w:pos="2265"/>
        </w:tabs>
        <w:ind w:firstLine="708"/>
        <w:rPr>
          <w:rFonts w:ascii="Calibri" w:hAnsi="Calibri"/>
        </w:rPr>
      </w:pPr>
    </w:p>
    <w:p w:rsidR="00B40F5B" w:rsidRPr="009C6981" w:rsidRDefault="00B40F5B" w:rsidP="00B40F5B">
      <w:pPr>
        <w:tabs>
          <w:tab w:val="left" w:pos="2265"/>
        </w:tabs>
        <w:ind w:firstLine="708"/>
        <w:rPr>
          <w:rFonts w:ascii="Calibri" w:hAnsi="Calibri"/>
        </w:rPr>
      </w:pPr>
    </w:p>
    <w:p w:rsidR="00B40F5B" w:rsidRPr="009C6981" w:rsidRDefault="00B40F5B" w:rsidP="00B40F5B">
      <w:pPr>
        <w:tabs>
          <w:tab w:val="left" w:pos="2265"/>
        </w:tabs>
        <w:ind w:firstLine="708"/>
        <w:rPr>
          <w:rFonts w:ascii="Calibri" w:hAnsi="Calibri"/>
        </w:rPr>
      </w:pPr>
    </w:p>
    <w:p w:rsidR="00B40F5B" w:rsidRPr="009C6981" w:rsidRDefault="00B40F5B" w:rsidP="00B40F5B">
      <w:pPr>
        <w:tabs>
          <w:tab w:val="left" w:pos="2265"/>
        </w:tabs>
        <w:ind w:firstLine="708"/>
        <w:rPr>
          <w:rFonts w:ascii="Calibri" w:hAnsi="Calibri"/>
        </w:rPr>
      </w:pPr>
    </w:p>
    <w:p w:rsidR="00B40F5B" w:rsidRPr="009C6981" w:rsidRDefault="00B40F5B" w:rsidP="00B40F5B">
      <w:pPr>
        <w:tabs>
          <w:tab w:val="left" w:pos="2265"/>
        </w:tabs>
        <w:ind w:firstLine="708"/>
        <w:rPr>
          <w:rFonts w:ascii="Calibri" w:hAnsi="Calibri"/>
        </w:rPr>
      </w:pPr>
    </w:p>
    <w:p w:rsidR="00B40F5B" w:rsidRPr="009C6981" w:rsidRDefault="00B40F5B" w:rsidP="00B40F5B">
      <w:pPr>
        <w:tabs>
          <w:tab w:val="left" w:pos="2265"/>
        </w:tabs>
        <w:ind w:firstLine="708"/>
        <w:rPr>
          <w:rFonts w:ascii="Calibri" w:hAnsi="Calibri"/>
        </w:rPr>
      </w:pPr>
    </w:p>
    <w:p w:rsidR="00B40F5B" w:rsidRPr="009C6981" w:rsidRDefault="00B40F5B" w:rsidP="00B40F5B">
      <w:pPr>
        <w:rPr>
          <w:rFonts w:ascii="Calibri" w:hAnsi="Calibri"/>
          <w:b/>
        </w:rPr>
      </w:pPr>
      <w:r w:rsidRPr="009C6981">
        <w:rPr>
          <w:rFonts w:ascii="Calibri" w:hAnsi="Calibri"/>
          <w:b/>
        </w:rPr>
        <w:t>Útvar civilní ochrany a zastupitelstva</w:t>
      </w:r>
    </w:p>
    <w:tbl>
      <w:tblPr>
        <w:tblStyle w:val="Svtltabulkasmkou1zvraznn11"/>
        <w:tblW w:w="5000" w:type="pct"/>
        <w:tblLook w:val="04A0" w:firstRow="1" w:lastRow="0" w:firstColumn="1" w:lastColumn="0" w:noHBand="0" w:noVBand="1"/>
      </w:tblPr>
      <w:tblGrid>
        <w:gridCol w:w="2453"/>
        <w:gridCol w:w="1050"/>
        <w:gridCol w:w="631"/>
        <w:gridCol w:w="1181"/>
        <w:gridCol w:w="3973"/>
      </w:tblGrid>
      <w:tr w:rsidR="00B40F5B" w:rsidRPr="009C6981" w:rsidTr="00D71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shd w:val="clear" w:color="auto" w:fill="657AE5"/>
          </w:tcPr>
          <w:p w:rsidR="00B40F5B" w:rsidRPr="009C6981" w:rsidRDefault="00B40F5B" w:rsidP="00D711D6">
            <w:pPr>
              <w:rPr>
                <w:rFonts w:ascii="Calibri" w:hAnsi="Calibri"/>
                <w:color w:val="FFFFFF" w:themeColor="background1"/>
              </w:rPr>
            </w:pPr>
            <w:r w:rsidRPr="009C6981">
              <w:rPr>
                <w:rFonts w:ascii="Calibri" w:hAnsi="Calibri"/>
                <w:color w:val="FFFFFF" w:themeColor="background1"/>
              </w:rPr>
              <w:t xml:space="preserve">kancelář </w:t>
            </w:r>
          </w:p>
        </w:tc>
        <w:tc>
          <w:tcPr>
            <w:tcW w:w="560" w:type="pct"/>
            <w:shd w:val="clear" w:color="auto" w:fill="657AE5"/>
          </w:tcPr>
          <w:p w:rsidR="00B40F5B" w:rsidRPr="009C6981" w:rsidRDefault="00B40F5B" w:rsidP="00D711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 w:rsidRPr="009C6981">
              <w:rPr>
                <w:rFonts w:ascii="Calibri" w:hAnsi="Calibri"/>
                <w:color w:val="FFFFFF" w:themeColor="background1"/>
              </w:rPr>
              <w:t>Obsazení</w:t>
            </w:r>
          </w:p>
        </w:tc>
        <w:tc>
          <w:tcPr>
            <w:tcW w:w="341" w:type="pct"/>
            <w:shd w:val="clear" w:color="auto" w:fill="657AE5"/>
          </w:tcPr>
          <w:p w:rsidR="00B40F5B" w:rsidRPr="009C6981" w:rsidRDefault="00B40F5B" w:rsidP="00D711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</w:p>
        </w:tc>
        <w:tc>
          <w:tcPr>
            <w:tcW w:w="637" w:type="pct"/>
            <w:shd w:val="clear" w:color="auto" w:fill="657AE5"/>
          </w:tcPr>
          <w:p w:rsidR="00B40F5B" w:rsidRPr="009C6981" w:rsidRDefault="00B40F5B" w:rsidP="00D711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 w:rsidRPr="009C6981">
              <w:rPr>
                <w:rFonts w:ascii="Calibri" w:hAnsi="Calibri"/>
                <w:color w:val="FFFFFF" w:themeColor="background1"/>
              </w:rPr>
              <w:t>Kancelář</w:t>
            </w:r>
          </w:p>
        </w:tc>
        <w:tc>
          <w:tcPr>
            <w:tcW w:w="2140" w:type="pct"/>
            <w:shd w:val="clear" w:color="auto" w:fill="657AE5"/>
          </w:tcPr>
          <w:p w:rsidR="00B40F5B" w:rsidRPr="009C6981" w:rsidRDefault="00B40F5B" w:rsidP="00D711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 w:rsidRPr="009C6981">
              <w:rPr>
                <w:rFonts w:ascii="Calibri" w:hAnsi="Calibri"/>
                <w:color w:val="FFFFFF" w:themeColor="background1"/>
              </w:rPr>
              <w:t>Poznámka</w:t>
            </w: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civilní ochrana, organizace jednání zastupitelstva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2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vymezení zóny pro každého zaměstnance, u každého stolu 2 místa pro návštěvy</w:t>
            </w:r>
          </w:p>
        </w:tc>
      </w:tr>
    </w:tbl>
    <w:p w:rsidR="00B40F5B" w:rsidRPr="009C6981" w:rsidRDefault="00B40F5B" w:rsidP="00B40F5B">
      <w:pPr>
        <w:rPr>
          <w:rFonts w:ascii="Calibri" w:hAnsi="Calibri"/>
        </w:rPr>
      </w:pPr>
    </w:p>
    <w:p w:rsidR="00B40F5B" w:rsidRPr="009C6981" w:rsidRDefault="00B40F5B" w:rsidP="00B40F5B">
      <w:pPr>
        <w:rPr>
          <w:rFonts w:ascii="Calibri" w:hAnsi="Calibri"/>
          <w:u w:val="single"/>
        </w:rPr>
      </w:pPr>
      <w:r w:rsidRPr="009C6981">
        <w:rPr>
          <w:rFonts w:ascii="Calibri" w:hAnsi="Calibri"/>
          <w:u w:val="single"/>
        </w:rPr>
        <w:t>Umístění odboru/útvaru:</w:t>
      </w:r>
    </w:p>
    <w:p w:rsidR="00B40F5B" w:rsidRPr="009C6981" w:rsidRDefault="00B40F5B" w:rsidP="00B40F5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/>
        </w:rPr>
      </w:pPr>
      <w:r w:rsidRPr="009C6981">
        <w:rPr>
          <w:rFonts w:ascii="Calibri" w:hAnsi="Calibri"/>
        </w:rPr>
        <w:t>nejblíže ke starostovi a tajemníkovi</w:t>
      </w:r>
    </w:p>
    <w:p w:rsidR="00B40F5B" w:rsidRPr="009C6981" w:rsidRDefault="00B40F5B" w:rsidP="00B40F5B">
      <w:pPr>
        <w:pStyle w:val="Odstavecseseznamem"/>
        <w:ind w:left="426"/>
        <w:rPr>
          <w:rFonts w:ascii="Calibri" w:hAnsi="Calibri"/>
        </w:rPr>
      </w:pPr>
    </w:p>
    <w:p w:rsidR="00B40F5B" w:rsidRPr="009C6981" w:rsidRDefault="00B40F5B" w:rsidP="00B40F5B">
      <w:pPr>
        <w:rPr>
          <w:rFonts w:ascii="Calibri" w:hAnsi="Calibri"/>
          <w:u w:val="single"/>
        </w:rPr>
      </w:pPr>
      <w:r w:rsidRPr="009C6981">
        <w:rPr>
          <w:rFonts w:ascii="Calibri" w:hAnsi="Calibri"/>
          <w:u w:val="single"/>
        </w:rPr>
        <w:t>Zasedací místnost:</w:t>
      </w:r>
    </w:p>
    <w:p w:rsidR="00B40F5B" w:rsidRPr="009C6981" w:rsidRDefault="00B40F5B" w:rsidP="00B40F5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/>
        </w:rPr>
      </w:pPr>
      <w:r w:rsidRPr="009C6981">
        <w:rPr>
          <w:rFonts w:ascii="Calibri" w:hAnsi="Calibri"/>
        </w:rPr>
        <w:t>ano, využití ve spolupráci s dalšími odbory/útvary – frekvence využití 1x ročně (v případě kontroly)</w:t>
      </w:r>
    </w:p>
    <w:p w:rsidR="00B40F5B" w:rsidRPr="009C6981" w:rsidRDefault="00B40F5B" w:rsidP="00B40F5B">
      <w:pPr>
        <w:pStyle w:val="Odstavecseseznamem"/>
        <w:ind w:left="426"/>
        <w:rPr>
          <w:rFonts w:ascii="Calibri" w:hAnsi="Calibri"/>
        </w:rPr>
      </w:pPr>
    </w:p>
    <w:p w:rsidR="00B40F5B" w:rsidRPr="009C6981" w:rsidRDefault="00B40F5B" w:rsidP="00B40F5B">
      <w:pPr>
        <w:rPr>
          <w:rFonts w:ascii="Calibri" w:hAnsi="Calibri"/>
          <w:u w:val="single"/>
        </w:rPr>
      </w:pPr>
      <w:r w:rsidRPr="009C6981">
        <w:rPr>
          <w:rFonts w:ascii="Calibri" w:hAnsi="Calibri"/>
          <w:u w:val="single"/>
        </w:rPr>
        <w:t>Zvláštní požadavky vzhledem k činnosti odboru/útvaru:</w:t>
      </w:r>
    </w:p>
    <w:p w:rsidR="00B40F5B" w:rsidRPr="009C6981" w:rsidRDefault="00B40F5B" w:rsidP="00B40F5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/>
        </w:rPr>
      </w:pPr>
      <w:r w:rsidRPr="009C6981">
        <w:rPr>
          <w:rFonts w:ascii="Calibri" w:hAnsi="Calibri"/>
        </w:rPr>
        <w:t>nemůže být umístěn v přízemí</w:t>
      </w:r>
    </w:p>
    <w:p w:rsidR="00B40F5B" w:rsidRPr="009C6981" w:rsidRDefault="00B40F5B" w:rsidP="00B40F5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/>
        </w:rPr>
      </w:pPr>
      <w:r w:rsidRPr="009C6981">
        <w:rPr>
          <w:rFonts w:ascii="Calibri" w:hAnsi="Calibri"/>
        </w:rPr>
        <w:t>trezor o rozměru V:490 x Š:430 x H:430 (mm)</w:t>
      </w:r>
    </w:p>
    <w:p w:rsidR="00B40F5B" w:rsidRPr="009C6981" w:rsidRDefault="00B40F5B" w:rsidP="00B40F5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/>
        </w:rPr>
      </w:pPr>
      <w:r w:rsidRPr="009C6981">
        <w:rPr>
          <w:rFonts w:ascii="Calibri" w:hAnsi="Calibri"/>
        </w:rPr>
        <w:t xml:space="preserve">kovová policová uzamykatelná skříň – 2 kusy </w:t>
      </w:r>
    </w:p>
    <w:p w:rsidR="00B40F5B" w:rsidRPr="009C6981" w:rsidRDefault="00B40F5B" w:rsidP="00B40F5B">
      <w:pPr>
        <w:pStyle w:val="Odstavecseseznamem"/>
        <w:numPr>
          <w:ilvl w:val="0"/>
          <w:numId w:val="1"/>
        </w:numPr>
        <w:tabs>
          <w:tab w:val="left" w:pos="2265"/>
        </w:tabs>
        <w:spacing w:after="0" w:line="240" w:lineRule="auto"/>
        <w:ind w:left="426" w:hanging="426"/>
        <w:jc w:val="both"/>
        <w:rPr>
          <w:rFonts w:ascii="Calibri" w:hAnsi="Calibri"/>
        </w:rPr>
      </w:pPr>
      <w:r w:rsidRPr="009C6981">
        <w:rPr>
          <w:rFonts w:ascii="Calibri" w:hAnsi="Calibri"/>
        </w:rPr>
        <w:t xml:space="preserve">interiérové dveře požárně odolné bezpečností třídy 2, bezpečnostní zámek </w:t>
      </w:r>
    </w:p>
    <w:p w:rsidR="00B40F5B" w:rsidRPr="009C6981" w:rsidRDefault="00B40F5B" w:rsidP="00B40F5B">
      <w:pPr>
        <w:tabs>
          <w:tab w:val="left" w:pos="2265"/>
        </w:tabs>
        <w:rPr>
          <w:rFonts w:ascii="Calibri" w:hAnsi="Calibri"/>
          <w:u w:val="single"/>
        </w:rPr>
      </w:pPr>
      <w:r w:rsidRPr="009C6981">
        <w:rPr>
          <w:rFonts w:ascii="Calibri" w:hAnsi="Calibri"/>
          <w:u w:val="single"/>
        </w:rPr>
        <w:t>Ostatní:</w:t>
      </w:r>
    </w:p>
    <w:p w:rsidR="00B40F5B" w:rsidRPr="009C6981" w:rsidRDefault="00B40F5B" w:rsidP="00B40F5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/>
        </w:rPr>
      </w:pPr>
      <w:r w:rsidRPr="009C6981">
        <w:rPr>
          <w:rFonts w:ascii="Calibri" w:hAnsi="Calibri"/>
        </w:rPr>
        <w:t>nespecifikováno</w:t>
      </w:r>
    </w:p>
    <w:p w:rsidR="00B40F5B" w:rsidRPr="009C6981" w:rsidRDefault="00B40F5B" w:rsidP="00B40F5B">
      <w:pPr>
        <w:pStyle w:val="Odstavecseseznamem"/>
        <w:ind w:left="426"/>
        <w:rPr>
          <w:rFonts w:ascii="Calibri" w:hAnsi="Calibri"/>
        </w:rPr>
      </w:pPr>
    </w:p>
    <w:p w:rsidR="00B40F5B" w:rsidRPr="009C6981" w:rsidRDefault="00B40F5B" w:rsidP="00B40F5B">
      <w:pPr>
        <w:pStyle w:val="Odstavecseseznamem"/>
        <w:ind w:left="426"/>
        <w:rPr>
          <w:rFonts w:ascii="Calibri" w:hAnsi="Calibri"/>
        </w:rPr>
      </w:pPr>
    </w:p>
    <w:p w:rsidR="00B40F5B" w:rsidRPr="009C6981" w:rsidRDefault="00B40F5B" w:rsidP="00B40F5B">
      <w:pPr>
        <w:pStyle w:val="Odstavecseseznamem"/>
        <w:ind w:left="426"/>
        <w:rPr>
          <w:rFonts w:ascii="Calibri" w:hAnsi="Calibri"/>
        </w:rPr>
      </w:pPr>
    </w:p>
    <w:p w:rsidR="00B40F5B" w:rsidRPr="009C6981" w:rsidRDefault="00B40F5B" w:rsidP="00B40F5B">
      <w:pPr>
        <w:pStyle w:val="Odstavecseseznamem"/>
        <w:ind w:left="426"/>
        <w:rPr>
          <w:rFonts w:ascii="Calibri" w:hAnsi="Calibri"/>
        </w:rPr>
      </w:pPr>
    </w:p>
    <w:p w:rsidR="00B40F5B" w:rsidRPr="009C6981" w:rsidRDefault="00B40F5B" w:rsidP="00B40F5B">
      <w:pPr>
        <w:pStyle w:val="Odstavecseseznamem"/>
        <w:ind w:left="426"/>
        <w:rPr>
          <w:rFonts w:ascii="Calibri" w:hAnsi="Calibri"/>
        </w:rPr>
      </w:pPr>
    </w:p>
    <w:p w:rsidR="00B40F5B" w:rsidRPr="009C6981" w:rsidRDefault="00B40F5B" w:rsidP="00B40F5B">
      <w:pPr>
        <w:pStyle w:val="Odstavecseseznamem"/>
        <w:ind w:left="426"/>
        <w:rPr>
          <w:rFonts w:ascii="Calibri" w:hAnsi="Calibri"/>
        </w:rPr>
      </w:pPr>
    </w:p>
    <w:p w:rsidR="00B40F5B" w:rsidRPr="009C6981" w:rsidRDefault="00B40F5B" w:rsidP="00B40F5B">
      <w:pPr>
        <w:pStyle w:val="Odstavecseseznamem"/>
        <w:ind w:left="426"/>
        <w:rPr>
          <w:rFonts w:ascii="Calibri" w:hAnsi="Calibri"/>
        </w:rPr>
      </w:pPr>
    </w:p>
    <w:p w:rsidR="00B40F5B" w:rsidRPr="009C6981" w:rsidRDefault="00B40F5B" w:rsidP="00B40F5B">
      <w:pPr>
        <w:pStyle w:val="Odstavecseseznamem"/>
        <w:ind w:left="426"/>
        <w:rPr>
          <w:rFonts w:ascii="Calibri" w:hAnsi="Calibri"/>
        </w:rPr>
      </w:pPr>
    </w:p>
    <w:p w:rsidR="00B40F5B" w:rsidRPr="009C6981" w:rsidRDefault="00B40F5B" w:rsidP="00B40F5B">
      <w:pPr>
        <w:pStyle w:val="Odstavecseseznamem"/>
        <w:ind w:left="426"/>
        <w:rPr>
          <w:rFonts w:ascii="Calibri" w:hAnsi="Calibri"/>
        </w:rPr>
      </w:pPr>
    </w:p>
    <w:p w:rsidR="00B40F5B" w:rsidRPr="009C6981" w:rsidRDefault="00B40F5B" w:rsidP="00B40F5B">
      <w:pPr>
        <w:pStyle w:val="Odstavecseseznamem"/>
        <w:ind w:left="426"/>
        <w:rPr>
          <w:rFonts w:ascii="Calibri" w:hAnsi="Calibri"/>
        </w:rPr>
      </w:pPr>
    </w:p>
    <w:p w:rsidR="00B40F5B" w:rsidRPr="009C6981" w:rsidRDefault="00B40F5B" w:rsidP="00B40F5B">
      <w:pPr>
        <w:pStyle w:val="Odstavecseseznamem"/>
        <w:ind w:left="426"/>
        <w:rPr>
          <w:rFonts w:ascii="Calibri" w:hAnsi="Calibri"/>
        </w:rPr>
      </w:pPr>
    </w:p>
    <w:p w:rsidR="00B40F5B" w:rsidRPr="009C6981" w:rsidRDefault="00B40F5B" w:rsidP="00B40F5B">
      <w:pPr>
        <w:pStyle w:val="Odstavecseseznamem"/>
        <w:ind w:left="426"/>
        <w:rPr>
          <w:rFonts w:ascii="Calibri" w:hAnsi="Calibri"/>
        </w:rPr>
      </w:pPr>
    </w:p>
    <w:p w:rsidR="00B40F5B" w:rsidRPr="009C6981" w:rsidRDefault="00B40F5B" w:rsidP="00B40F5B">
      <w:pPr>
        <w:pStyle w:val="Odstavecseseznamem"/>
        <w:ind w:left="426"/>
        <w:rPr>
          <w:rFonts w:ascii="Calibri" w:hAnsi="Calibri"/>
        </w:rPr>
      </w:pPr>
    </w:p>
    <w:p w:rsidR="00B40F5B" w:rsidRPr="009C6981" w:rsidRDefault="00B40F5B" w:rsidP="00B40F5B">
      <w:pPr>
        <w:pStyle w:val="Odstavecseseznamem"/>
        <w:ind w:left="426"/>
        <w:rPr>
          <w:rFonts w:ascii="Calibri" w:hAnsi="Calibri"/>
        </w:rPr>
      </w:pPr>
    </w:p>
    <w:p w:rsidR="00B40F5B" w:rsidRPr="009C6981" w:rsidRDefault="00B40F5B" w:rsidP="00B40F5B">
      <w:pPr>
        <w:pStyle w:val="Odstavecseseznamem"/>
        <w:ind w:left="426"/>
        <w:rPr>
          <w:rFonts w:ascii="Calibri" w:hAnsi="Calibri"/>
        </w:rPr>
      </w:pPr>
    </w:p>
    <w:p w:rsidR="00B40F5B" w:rsidRPr="009C6981" w:rsidRDefault="00B40F5B" w:rsidP="00B40F5B">
      <w:pPr>
        <w:pStyle w:val="Odstavecseseznamem"/>
        <w:ind w:left="426"/>
        <w:rPr>
          <w:rFonts w:ascii="Calibri" w:hAnsi="Calibri"/>
        </w:rPr>
      </w:pPr>
    </w:p>
    <w:p w:rsidR="00B40F5B" w:rsidRPr="009C6981" w:rsidRDefault="00B40F5B" w:rsidP="00B40F5B">
      <w:pPr>
        <w:pStyle w:val="Odstavecseseznamem"/>
        <w:ind w:left="426"/>
        <w:rPr>
          <w:rFonts w:ascii="Calibri" w:hAnsi="Calibri"/>
        </w:rPr>
      </w:pPr>
    </w:p>
    <w:p w:rsidR="00B40F5B" w:rsidRDefault="00B40F5B" w:rsidP="00B40F5B">
      <w:pPr>
        <w:rPr>
          <w:rFonts w:ascii="Calibri" w:hAnsi="Calibri"/>
          <w:b/>
        </w:rPr>
      </w:pPr>
    </w:p>
    <w:p w:rsidR="00B40F5B" w:rsidRDefault="00B40F5B" w:rsidP="00B40F5B">
      <w:pPr>
        <w:rPr>
          <w:rFonts w:ascii="Calibri" w:hAnsi="Calibri"/>
          <w:b/>
        </w:rPr>
      </w:pPr>
    </w:p>
    <w:p w:rsidR="00B40F5B" w:rsidRPr="009C6981" w:rsidRDefault="00B40F5B" w:rsidP="00B40F5B">
      <w:pPr>
        <w:rPr>
          <w:rFonts w:ascii="Calibri" w:hAnsi="Calibri"/>
          <w:b/>
        </w:rPr>
      </w:pPr>
      <w:r w:rsidRPr="009C6981">
        <w:rPr>
          <w:rFonts w:ascii="Calibri" w:hAnsi="Calibri"/>
          <w:b/>
        </w:rPr>
        <w:t>Útvar prezentace a vztahů k veřejnosti</w:t>
      </w:r>
    </w:p>
    <w:tbl>
      <w:tblPr>
        <w:tblStyle w:val="Svtltabulkasmkou1zvraznn11"/>
        <w:tblW w:w="5000" w:type="pct"/>
        <w:tblLook w:val="04A0" w:firstRow="1" w:lastRow="0" w:firstColumn="1" w:lastColumn="0" w:noHBand="0" w:noVBand="1"/>
      </w:tblPr>
      <w:tblGrid>
        <w:gridCol w:w="2453"/>
        <w:gridCol w:w="1050"/>
        <w:gridCol w:w="631"/>
        <w:gridCol w:w="1181"/>
        <w:gridCol w:w="3973"/>
      </w:tblGrid>
      <w:tr w:rsidR="00B40F5B" w:rsidRPr="009C6981" w:rsidTr="00D71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shd w:val="clear" w:color="auto" w:fill="657AE5"/>
          </w:tcPr>
          <w:p w:rsidR="00B40F5B" w:rsidRPr="009C6981" w:rsidRDefault="00B40F5B" w:rsidP="00D711D6">
            <w:pPr>
              <w:rPr>
                <w:rFonts w:ascii="Calibri" w:hAnsi="Calibri"/>
                <w:color w:val="FFFFFF" w:themeColor="background1"/>
              </w:rPr>
            </w:pPr>
            <w:r w:rsidRPr="009C6981">
              <w:rPr>
                <w:rFonts w:ascii="Calibri" w:hAnsi="Calibri"/>
                <w:color w:val="FFFFFF" w:themeColor="background1"/>
              </w:rPr>
              <w:t xml:space="preserve">kancelář </w:t>
            </w:r>
          </w:p>
        </w:tc>
        <w:tc>
          <w:tcPr>
            <w:tcW w:w="560" w:type="pct"/>
            <w:shd w:val="clear" w:color="auto" w:fill="657AE5"/>
          </w:tcPr>
          <w:p w:rsidR="00B40F5B" w:rsidRPr="009C6981" w:rsidRDefault="00B40F5B" w:rsidP="00D711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 w:rsidRPr="009C6981">
              <w:rPr>
                <w:rFonts w:ascii="Calibri" w:hAnsi="Calibri"/>
                <w:color w:val="FFFFFF" w:themeColor="background1"/>
              </w:rPr>
              <w:t>Obsazení</w:t>
            </w:r>
          </w:p>
        </w:tc>
        <w:tc>
          <w:tcPr>
            <w:tcW w:w="341" w:type="pct"/>
            <w:shd w:val="clear" w:color="auto" w:fill="657AE5"/>
          </w:tcPr>
          <w:p w:rsidR="00B40F5B" w:rsidRPr="009C6981" w:rsidRDefault="00B40F5B" w:rsidP="00D711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</w:p>
        </w:tc>
        <w:tc>
          <w:tcPr>
            <w:tcW w:w="637" w:type="pct"/>
            <w:shd w:val="clear" w:color="auto" w:fill="657AE5"/>
          </w:tcPr>
          <w:p w:rsidR="00B40F5B" w:rsidRPr="009C6981" w:rsidRDefault="00B40F5B" w:rsidP="00D711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 w:rsidRPr="009C6981">
              <w:rPr>
                <w:rFonts w:ascii="Calibri" w:hAnsi="Calibri"/>
                <w:color w:val="FFFFFF" w:themeColor="background1"/>
              </w:rPr>
              <w:t>Kancelář</w:t>
            </w:r>
          </w:p>
        </w:tc>
        <w:tc>
          <w:tcPr>
            <w:tcW w:w="2140" w:type="pct"/>
            <w:shd w:val="clear" w:color="auto" w:fill="657AE5"/>
          </w:tcPr>
          <w:p w:rsidR="00B40F5B" w:rsidRPr="009C6981" w:rsidRDefault="00B40F5B" w:rsidP="00D711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 w:rsidRPr="009C6981">
              <w:rPr>
                <w:rFonts w:ascii="Calibri" w:hAnsi="Calibri"/>
                <w:color w:val="FFFFFF" w:themeColor="background1"/>
              </w:rPr>
              <w:t>Poznámka</w:t>
            </w: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vedoucí útvaru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jednací stůl, stěna s nátěrem s možnosti popisování a smazání</w:t>
            </w: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sekretariát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prezentace, tisk, kronika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2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vymezení zóny pro každého zaměstnance, u každého stolu 2 místa pro návštěvy</w:t>
            </w: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informační centrum v nové budově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2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vrátnice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umístění v přízemí – prodej jako ve stávajícím informačním centru, informace pro občany</w:t>
            </w:r>
          </w:p>
        </w:tc>
      </w:tr>
    </w:tbl>
    <w:p w:rsidR="00B40F5B" w:rsidRPr="009C6981" w:rsidRDefault="00B40F5B" w:rsidP="00B40F5B">
      <w:pPr>
        <w:rPr>
          <w:rFonts w:ascii="Calibri" w:hAnsi="Calibri"/>
        </w:rPr>
      </w:pPr>
    </w:p>
    <w:p w:rsidR="00B40F5B" w:rsidRPr="009C6981" w:rsidRDefault="00B40F5B" w:rsidP="00B40F5B">
      <w:pPr>
        <w:rPr>
          <w:rFonts w:ascii="Calibri" w:hAnsi="Calibri"/>
          <w:u w:val="single"/>
        </w:rPr>
      </w:pPr>
      <w:r w:rsidRPr="009C6981">
        <w:rPr>
          <w:rFonts w:ascii="Calibri" w:hAnsi="Calibri"/>
          <w:u w:val="single"/>
        </w:rPr>
        <w:t>Umístění odboru/útvaru:</w:t>
      </w:r>
    </w:p>
    <w:p w:rsidR="00B40F5B" w:rsidRPr="009C6981" w:rsidRDefault="00B40F5B" w:rsidP="00B40F5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/>
        </w:rPr>
      </w:pPr>
      <w:r w:rsidRPr="009C6981">
        <w:rPr>
          <w:rFonts w:ascii="Calibri" w:hAnsi="Calibri"/>
        </w:rPr>
        <w:t>nejblíže ke starostovi a tajemníkovi</w:t>
      </w:r>
    </w:p>
    <w:p w:rsidR="00B40F5B" w:rsidRPr="009C6981" w:rsidRDefault="00B40F5B" w:rsidP="00B40F5B">
      <w:pPr>
        <w:pStyle w:val="Odstavecseseznamem"/>
        <w:ind w:left="426"/>
        <w:rPr>
          <w:rFonts w:ascii="Calibri" w:hAnsi="Calibri"/>
        </w:rPr>
      </w:pPr>
    </w:p>
    <w:p w:rsidR="00B40F5B" w:rsidRPr="009C6981" w:rsidRDefault="00B40F5B" w:rsidP="00B40F5B">
      <w:pPr>
        <w:rPr>
          <w:rFonts w:ascii="Calibri" w:hAnsi="Calibri"/>
          <w:u w:val="single"/>
        </w:rPr>
      </w:pPr>
      <w:r w:rsidRPr="009C6981">
        <w:rPr>
          <w:rFonts w:ascii="Calibri" w:hAnsi="Calibri"/>
          <w:u w:val="single"/>
        </w:rPr>
        <w:t>Zasedací místnost:</w:t>
      </w:r>
    </w:p>
    <w:p w:rsidR="00B40F5B" w:rsidRPr="009C6981" w:rsidRDefault="00B40F5B" w:rsidP="00B40F5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/>
        </w:rPr>
      </w:pPr>
      <w:r w:rsidRPr="009C6981">
        <w:rPr>
          <w:rFonts w:ascii="Calibri" w:hAnsi="Calibri"/>
        </w:rPr>
        <w:t>ano, využití ve spolupráci s dalšími odbory/útvary – frekvence využití 2x měsíčně</w:t>
      </w:r>
    </w:p>
    <w:p w:rsidR="00B40F5B" w:rsidRPr="009C6981" w:rsidRDefault="00B40F5B" w:rsidP="00B40F5B">
      <w:pPr>
        <w:pStyle w:val="Odstavecseseznamem"/>
        <w:ind w:left="426"/>
        <w:rPr>
          <w:rFonts w:ascii="Calibri" w:hAnsi="Calibri"/>
        </w:rPr>
      </w:pPr>
    </w:p>
    <w:p w:rsidR="00B40F5B" w:rsidRPr="009C6981" w:rsidRDefault="00B40F5B" w:rsidP="00B40F5B">
      <w:pPr>
        <w:rPr>
          <w:rFonts w:ascii="Calibri" w:hAnsi="Calibri"/>
          <w:u w:val="single"/>
        </w:rPr>
      </w:pPr>
      <w:r w:rsidRPr="009C6981">
        <w:rPr>
          <w:rFonts w:ascii="Calibri" w:hAnsi="Calibri"/>
          <w:u w:val="single"/>
        </w:rPr>
        <w:t>Zvláštní požadavky vzhledem k činnosti odboru/útvaru:</w:t>
      </w:r>
    </w:p>
    <w:p w:rsidR="00B40F5B" w:rsidRPr="009C6981" w:rsidRDefault="00B40F5B" w:rsidP="00B40F5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/>
        </w:rPr>
      </w:pPr>
      <w:r w:rsidRPr="009C6981">
        <w:rPr>
          <w:rFonts w:ascii="Calibri" w:hAnsi="Calibri"/>
        </w:rPr>
        <w:t>nespecifikováno</w:t>
      </w:r>
    </w:p>
    <w:p w:rsidR="00B40F5B" w:rsidRPr="009C6981" w:rsidRDefault="00B40F5B" w:rsidP="00B40F5B">
      <w:pPr>
        <w:tabs>
          <w:tab w:val="left" w:pos="2265"/>
        </w:tabs>
        <w:rPr>
          <w:rFonts w:ascii="Calibri" w:hAnsi="Calibri"/>
        </w:rPr>
      </w:pPr>
    </w:p>
    <w:p w:rsidR="00B40F5B" w:rsidRPr="009C6981" w:rsidRDefault="00B40F5B" w:rsidP="00B40F5B">
      <w:pPr>
        <w:tabs>
          <w:tab w:val="left" w:pos="2265"/>
        </w:tabs>
        <w:rPr>
          <w:rFonts w:ascii="Calibri" w:hAnsi="Calibri"/>
          <w:u w:val="single"/>
        </w:rPr>
      </w:pPr>
      <w:r w:rsidRPr="009C6981">
        <w:rPr>
          <w:rFonts w:ascii="Calibri" w:hAnsi="Calibri"/>
          <w:u w:val="single"/>
        </w:rPr>
        <w:t>Ostatní:</w:t>
      </w:r>
    </w:p>
    <w:p w:rsidR="00B40F5B" w:rsidRPr="009C6981" w:rsidRDefault="00B40F5B" w:rsidP="00B40F5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/>
        </w:rPr>
      </w:pPr>
      <w:r w:rsidRPr="009C6981">
        <w:rPr>
          <w:rFonts w:ascii="Calibri" w:hAnsi="Calibri"/>
        </w:rPr>
        <w:t>sklad pro reklamní a dárkové předměty – umístění v přízemí, požadovaný rozměru skladu 20 m</w:t>
      </w:r>
      <w:r w:rsidRPr="009C6981">
        <w:rPr>
          <w:rFonts w:ascii="Calibri" w:hAnsi="Calibri"/>
          <w:vertAlign w:val="superscript"/>
        </w:rPr>
        <w:t>2</w:t>
      </w:r>
    </w:p>
    <w:p w:rsidR="00B40F5B" w:rsidRPr="009C6981" w:rsidRDefault="00B40F5B" w:rsidP="00B40F5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/>
        </w:rPr>
      </w:pPr>
      <w:r w:rsidRPr="009C6981">
        <w:rPr>
          <w:rFonts w:ascii="Calibri" w:hAnsi="Calibri"/>
        </w:rPr>
        <w:t>vnitřní televizní okruh v rámci celé budovy radnice</w:t>
      </w:r>
    </w:p>
    <w:p w:rsidR="00B40F5B" w:rsidRPr="009C6981" w:rsidRDefault="00B40F5B" w:rsidP="00B40F5B">
      <w:pPr>
        <w:rPr>
          <w:rFonts w:ascii="Calibri" w:hAnsi="Calibri"/>
        </w:rPr>
      </w:pPr>
    </w:p>
    <w:p w:rsidR="00B40F5B" w:rsidRPr="009C6981" w:rsidRDefault="00B40F5B" w:rsidP="00B40F5B">
      <w:pPr>
        <w:tabs>
          <w:tab w:val="left" w:pos="1405"/>
        </w:tabs>
        <w:rPr>
          <w:rFonts w:ascii="Calibri" w:hAnsi="Calibri"/>
        </w:rPr>
      </w:pPr>
      <w:r w:rsidRPr="009C6981">
        <w:rPr>
          <w:rFonts w:ascii="Calibri" w:hAnsi="Calibri"/>
        </w:rPr>
        <w:tab/>
      </w:r>
    </w:p>
    <w:p w:rsidR="00B40F5B" w:rsidRPr="009C6981" w:rsidRDefault="00B40F5B" w:rsidP="00B40F5B">
      <w:pPr>
        <w:tabs>
          <w:tab w:val="left" w:pos="1405"/>
        </w:tabs>
        <w:rPr>
          <w:rFonts w:ascii="Calibri" w:hAnsi="Calibri"/>
        </w:rPr>
      </w:pPr>
    </w:p>
    <w:p w:rsidR="00B40F5B" w:rsidRPr="009C6981" w:rsidRDefault="00B40F5B" w:rsidP="00B40F5B">
      <w:pPr>
        <w:tabs>
          <w:tab w:val="left" w:pos="1405"/>
        </w:tabs>
        <w:rPr>
          <w:rFonts w:ascii="Calibri" w:hAnsi="Calibri"/>
        </w:rPr>
      </w:pPr>
    </w:p>
    <w:p w:rsidR="00B40F5B" w:rsidRPr="009C6981" w:rsidRDefault="00B40F5B" w:rsidP="00B40F5B">
      <w:pPr>
        <w:tabs>
          <w:tab w:val="left" w:pos="1405"/>
        </w:tabs>
        <w:rPr>
          <w:rFonts w:ascii="Calibri" w:hAnsi="Calibri"/>
        </w:rPr>
      </w:pPr>
    </w:p>
    <w:p w:rsidR="00B40F5B" w:rsidRPr="009C6981" w:rsidRDefault="00B40F5B" w:rsidP="00B40F5B">
      <w:pPr>
        <w:tabs>
          <w:tab w:val="left" w:pos="1405"/>
        </w:tabs>
        <w:rPr>
          <w:rFonts w:ascii="Calibri" w:hAnsi="Calibri"/>
        </w:rPr>
      </w:pPr>
    </w:p>
    <w:p w:rsidR="00B40F5B" w:rsidRPr="009C6981" w:rsidRDefault="00B40F5B" w:rsidP="00B40F5B">
      <w:pPr>
        <w:tabs>
          <w:tab w:val="left" w:pos="1405"/>
        </w:tabs>
        <w:rPr>
          <w:rFonts w:ascii="Calibri" w:hAnsi="Calibri"/>
        </w:rPr>
      </w:pPr>
    </w:p>
    <w:p w:rsidR="00B40F5B" w:rsidRPr="009C6981" w:rsidRDefault="00B40F5B" w:rsidP="00B40F5B">
      <w:pPr>
        <w:tabs>
          <w:tab w:val="left" w:pos="1405"/>
        </w:tabs>
        <w:rPr>
          <w:rFonts w:ascii="Calibri" w:hAnsi="Calibri"/>
        </w:rPr>
      </w:pPr>
    </w:p>
    <w:p w:rsidR="00B40F5B" w:rsidRPr="009C6981" w:rsidRDefault="00B40F5B" w:rsidP="00B40F5B">
      <w:pPr>
        <w:tabs>
          <w:tab w:val="left" w:pos="1405"/>
        </w:tabs>
        <w:rPr>
          <w:rFonts w:ascii="Calibri" w:hAnsi="Calibri"/>
        </w:rPr>
      </w:pPr>
    </w:p>
    <w:p w:rsidR="00B40F5B" w:rsidRDefault="00B40F5B" w:rsidP="00B40F5B">
      <w:pPr>
        <w:rPr>
          <w:rFonts w:ascii="Calibri" w:hAnsi="Calibri"/>
        </w:rPr>
      </w:pPr>
    </w:p>
    <w:p w:rsidR="00B40F5B" w:rsidRDefault="00B40F5B" w:rsidP="00B40F5B">
      <w:pPr>
        <w:rPr>
          <w:rFonts w:ascii="Calibri" w:hAnsi="Calibri"/>
          <w:b/>
        </w:rPr>
      </w:pPr>
    </w:p>
    <w:p w:rsidR="00B40F5B" w:rsidRPr="009C6981" w:rsidRDefault="00B40F5B" w:rsidP="00B40F5B">
      <w:pPr>
        <w:rPr>
          <w:rFonts w:ascii="Calibri" w:hAnsi="Calibri"/>
          <w:b/>
        </w:rPr>
      </w:pPr>
      <w:r w:rsidRPr="009C6981">
        <w:rPr>
          <w:rFonts w:ascii="Calibri" w:hAnsi="Calibri"/>
          <w:b/>
        </w:rPr>
        <w:t>Útvar právní podpory</w:t>
      </w:r>
    </w:p>
    <w:tbl>
      <w:tblPr>
        <w:tblStyle w:val="Svtltabulkasmkou1zvraznn11"/>
        <w:tblW w:w="5000" w:type="pct"/>
        <w:tblLook w:val="04A0" w:firstRow="1" w:lastRow="0" w:firstColumn="1" w:lastColumn="0" w:noHBand="0" w:noVBand="1"/>
      </w:tblPr>
      <w:tblGrid>
        <w:gridCol w:w="2453"/>
        <w:gridCol w:w="1050"/>
        <w:gridCol w:w="631"/>
        <w:gridCol w:w="1181"/>
        <w:gridCol w:w="3973"/>
      </w:tblGrid>
      <w:tr w:rsidR="00B40F5B" w:rsidRPr="009C6981" w:rsidTr="00D71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shd w:val="clear" w:color="auto" w:fill="657AE5"/>
          </w:tcPr>
          <w:p w:rsidR="00B40F5B" w:rsidRPr="009C6981" w:rsidRDefault="00B40F5B" w:rsidP="00D711D6">
            <w:pPr>
              <w:rPr>
                <w:rFonts w:ascii="Calibri" w:hAnsi="Calibri"/>
                <w:color w:val="FFFFFF" w:themeColor="background1"/>
              </w:rPr>
            </w:pPr>
            <w:r w:rsidRPr="009C6981">
              <w:rPr>
                <w:rFonts w:ascii="Calibri" w:hAnsi="Calibri"/>
                <w:color w:val="FFFFFF" w:themeColor="background1"/>
              </w:rPr>
              <w:t xml:space="preserve">kancelář </w:t>
            </w:r>
          </w:p>
        </w:tc>
        <w:tc>
          <w:tcPr>
            <w:tcW w:w="560" w:type="pct"/>
            <w:shd w:val="clear" w:color="auto" w:fill="657AE5"/>
          </w:tcPr>
          <w:p w:rsidR="00B40F5B" w:rsidRPr="009C6981" w:rsidRDefault="00B40F5B" w:rsidP="00D711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 w:rsidRPr="009C6981">
              <w:rPr>
                <w:rFonts w:ascii="Calibri" w:hAnsi="Calibri"/>
                <w:color w:val="FFFFFF" w:themeColor="background1"/>
              </w:rPr>
              <w:t>Obsazení</w:t>
            </w:r>
          </w:p>
        </w:tc>
        <w:tc>
          <w:tcPr>
            <w:tcW w:w="341" w:type="pct"/>
            <w:shd w:val="clear" w:color="auto" w:fill="657AE5"/>
          </w:tcPr>
          <w:p w:rsidR="00B40F5B" w:rsidRPr="009C6981" w:rsidRDefault="00B40F5B" w:rsidP="00D711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</w:p>
        </w:tc>
        <w:tc>
          <w:tcPr>
            <w:tcW w:w="637" w:type="pct"/>
            <w:shd w:val="clear" w:color="auto" w:fill="657AE5"/>
          </w:tcPr>
          <w:p w:rsidR="00B40F5B" w:rsidRPr="009C6981" w:rsidRDefault="00B40F5B" w:rsidP="00D711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 w:rsidRPr="009C6981">
              <w:rPr>
                <w:rFonts w:ascii="Calibri" w:hAnsi="Calibri"/>
                <w:color w:val="FFFFFF" w:themeColor="background1"/>
              </w:rPr>
              <w:t>Kancelář</w:t>
            </w:r>
          </w:p>
        </w:tc>
        <w:tc>
          <w:tcPr>
            <w:tcW w:w="2140" w:type="pct"/>
            <w:shd w:val="clear" w:color="auto" w:fill="657AE5"/>
          </w:tcPr>
          <w:p w:rsidR="00B40F5B" w:rsidRPr="009C6981" w:rsidRDefault="00B40F5B" w:rsidP="00D711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 w:rsidRPr="009C6981">
              <w:rPr>
                <w:rFonts w:ascii="Calibri" w:hAnsi="Calibri"/>
                <w:color w:val="FFFFFF" w:themeColor="background1"/>
              </w:rPr>
              <w:t>Poznámka</w:t>
            </w: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vedoucí útvaru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jednací stůl</w:t>
            </w: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sekretariát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právníci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6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3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 xml:space="preserve">vymezení zóny pro každého zaměstnance, u každého stolu 2 místa pro návštěvy, včetně umístění externího právníka </w:t>
            </w:r>
          </w:p>
        </w:tc>
      </w:tr>
    </w:tbl>
    <w:p w:rsidR="00B40F5B" w:rsidRPr="009C6981" w:rsidRDefault="00B40F5B" w:rsidP="00B40F5B">
      <w:pPr>
        <w:ind w:firstLine="708"/>
        <w:rPr>
          <w:rFonts w:ascii="Calibri" w:hAnsi="Calibri"/>
        </w:rPr>
      </w:pPr>
    </w:p>
    <w:p w:rsidR="00B40F5B" w:rsidRPr="009C6981" w:rsidRDefault="00B40F5B" w:rsidP="00B40F5B">
      <w:pPr>
        <w:rPr>
          <w:rFonts w:ascii="Calibri" w:hAnsi="Calibri"/>
          <w:u w:val="single"/>
        </w:rPr>
      </w:pPr>
      <w:r w:rsidRPr="009C6981">
        <w:rPr>
          <w:rFonts w:ascii="Calibri" w:hAnsi="Calibri"/>
          <w:u w:val="single"/>
        </w:rPr>
        <w:t>Umístění odboru/útvaru:</w:t>
      </w:r>
    </w:p>
    <w:p w:rsidR="00B40F5B" w:rsidRPr="009C6981" w:rsidRDefault="00B40F5B" w:rsidP="00B40F5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/>
        </w:rPr>
      </w:pPr>
      <w:r w:rsidRPr="009C6981">
        <w:rPr>
          <w:rFonts w:ascii="Calibri" w:hAnsi="Calibri"/>
        </w:rPr>
        <w:t>nespecifikováno</w:t>
      </w:r>
    </w:p>
    <w:p w:rsidR="00B40F5B" w:rsidRPr="009C6981" w:rsidRDefault="00B40F5B" w:rsidP="00B40F5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/>
        </w:rPr>
      </w:pPr>
      <w:r w:rsidRPr="009C6981">
        <w:rPr>
          <w:rFonts w:ascii="Calibri" w:hAnsi="Calibri"/>
        </w:rPr>
        <w:t>spolupráce se všemi odbory/útvary</w:t>
      </w:r>
    </w:p>
    <w:p w:rsidR="00B40F5B" w:rsidRPr="009C6981" w:rsidRDefault="00B40F5B" w:rsidP="00B40F5B">
      <w:pPr>
        <w:pStyle w:val="Odstavecseseznamem"/>
        <w:ind w:left="426"/>
        <w:rPr>
          <w:rFonts w:ascii="Calibri" w:hAnsi="Calibri"/>
        </w:rPr>
      </w:pPr>
    </w:p>
    <w:p w:rsidR="00B40F5B" w:rsidRPr="009C6981" w:rsidRDefault="00B40F5B" w:rsidP="00B40F5B">
      <w:pPr>
        <w:rPr>
          <w:rFonts w:ascii="Calibri" w:hAnsi="Calibri"/>
          <w:u w:val="single"/>
        </w:rPr>
      </w:pPr>
      <w:r w:rsidRPr="009C6981">
        <w:rPr>
          <w:rFonts w:ascii="Calibri" w:hAnsi="Calibri"/>
          <w:u w:val="single"/>
        </w:rPr>
        <w:t>Zasedací místnost:</w:t>
      </w:r>
    </w:p>
    <w:p w:rsidR="00B40F5B" w:rsidRPr="009C6981" w:rsidRDefault="00B40F5B" w:rsidP="00B40F5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/>
        </w:rPr>
      </w:pPr>
      <w:r w:rsidRPr="009C6981">
        <w:rPr>
          <w:rFonts w:ascii="Calibri" w:hAnsi="Calibri"/>
        </w:rPr>
        <w:t>ano, využití ve spolupráci s dalšími odbory/útvary – frekvence využití 2x týdně</w:t>
      </w:r>
    </w:p>
    <w:p w:rsidR="00B40F5B" w:rsidRPr="009C6981" w:rsidRDefault="00B40F5B" w:rsidP="00B40F5B">
      <w:pPr>
        <w:pStyle w:val="Odstavecseseznamem"/>
        <w:ind w:left="426"/>
        <w:rPr>
          <w:rFonts w:ascii="Calibri" w:hAnsi="Calibri"/>
        </w:rPr>
      </w:pPr>
    </w:p>
    <w:p w:rsidR="00B40F5B" w:rsidRPr="009C6981" w:rsidRDefault="00B40F5B" w:rsidP="00B40F5B">
      <w:pPr>
        <w:rPr>
          <w:rFonts w:ascii="Calibri" w:hAnsi="Calibri"/>
          <w:u w:val="single"/>
        </w:rPr>
      </w:pPr>
      <w:r w:rsidRPr="009C6981">
        <w:rPr>
          <w:rFonts w:ascii="Calibri" w:hAnsi="Calibri"/>
          <w:u w:val="single"/>
        </w:rPr>
        <w:t>Zvláštní požadavky vzhledem k činnosti odboru/útvaru:</w:t>
      </w:r>
    </w:p>
    <w:p w:rsidR="00B40F5B" w:rsidRPr="009C6981" w:rsidRDefault="00B40F5B" w:rsidP="00B40F5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/>
        </w:rPr>
      </w:pPr>
      <w:r w:rsidRPr="009C6981">
        <w:rPr>
          <w:rFonts w:ascii="Calibri" w:hAnsi="Calibri"/>
        </w:rPr>
        <w:t>nespecifikováno</w:t>
      </w:r>
    </w:p>
    <w:p w:rsidR="00B40F5B" w:rsidRPr="009C6981" w:rsidRDefault="00B40F5B" w:rsidP="00B40F5B">
      <w:pPr>
        <w:tabs>
          <w:tab w:val="left" w:pos="2265"/>
        </w:tabs>
        <w:rPr>
          <w:rFonts w:ascii="Calibri" w:hAnsi="Calibri"/>
        </w:rPr>
      </w:pPr>
    </w:p>
    <w:p w:rsidR="00B40F5B" w:rsidRPr="009C6981" w:rsidRDefault="00B40F5B" w:rsidP="00B40F5B">
      <w:pPr>
        <w:tabs>
          <w:tab w:val="left" w:pos="2265"/>
        </w:tabs>
        <w:rPr>
          <w:rFonts w:ascii="Calibri" w:hAnsi="Calibri"/>
          <w:u w:val="single"/>
        </w:rPr>
      </w:pPr>
      <w:r w:rsidRPr="009C6981">
        <w:rPr>
          <w:rFonts w:ascii="Calibri" w:hAnsi="Calibri"/>
          <w:u w:val="single"/>
        </w:rPr>
        <w:t>Ostatní:</w:t>
      </w:r>
    </w:p>
    <w:p w:rsidR="00B40F5B" w:rsidRPr="009C6981" w:rsidRDefault="00B40F5B" w:rsidP="00B40F5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/>
        </w:rPr>
      </w:pPr>
      <w:r w:rsidRPr="009C6981">
        <w:rPr>
          <w:rFonts w:ascii="Calibri" w:hAnsi="Calibri"/>
        </w:rPr>
        <w:t>nespecifikováno</w:t>
      </w:r>
    </w:p>
    <w:p w:rsidR="00B40F5B" w:rsidRPr="009C6981" w:rsidRDefault="00B40F5B" w:rsidP="00B40F5B">
      <w:pPr>
        <w:tabs>
          <w:tab w:val="left" w:pos="902"/>
        </w:tabs>
        <w:rPr>
          <w:rFonts w:ascii="Calibri" w:hAnsi="Calibri"/>
        </w:rPr>
      </w:pPr>
    </w:p>
    <w:p w:rsidR="00B40F5B" w:rsidRPr="009C6981" w:rsidRDefault="00B40F5B" w:rsidP="00B40F5B">
      <w:pPr>
        <w:tabs>
          <w:tab w:val="left" w:pos="902"/>
        </w:tabs>
        <w:rPr>
          <w:rFonts w:ascii="Calibri" w:hAnsi="Calibri"/>
        </w:rPr>
      </w:pPr>
    </w:p>
    <w:p w:rsidR="00B40F5B" w:rsidRPr="009C6981" w:rsidRDefault="00B40F5B" w:rsidP="00B40F5B">
      <w:pPr>
        <w:tabs>
          <w:tab w:val="left" w:pos="902"/>
        </w:tabs>
        <w:rPr>
          <w:rFonts w:ascii="Calibri" w:hAnsi="Calibri"/>
        </w:rPr>
      </w:pPr>
    </w:p>
    <w:p w:rsidR="00B40F5B" w:rsidRPr="009C6981" w:rsidRDefault="00B40F5B" w:rsidP="00B40F5B">
      <w:pPr>
        <w:tabs>
          <w:tab w:val="left" w:pos="902"/>
        </w:tabs>
        <w:rPr>
          <w:rFonts w:ascii="Calibri" w:hAnsi="Calibri"/>
        </w:rPr>
      </w:pPr>
    </w:p>
    <w:p w:rsidR="00B40F5B" w:rsidRPr="009C6981" w:rsidRDefault="00B40F5B" w:rsidP="00B40F5B">
      <w:pPr>
        <w:tabs>
          <w:tab w:val="left" w:pos="902"/>
        </w:tabs>
        <w:rPr>
          <w:rFonts w:ascii="Calibri" w:hAnsi="Calibri"/>
        </w:rPr>
      </w:pPr>
    </w:p>
    <w:p w:rsidR="00B40F5B" w:rsidRPr="009C6981" w:rsidRDefault="00B40F5B" w:rsidP="00B40F5B">
      <w:pPr>
        <w:tabs>
          <w:tab w:val="left" w:pos="902"/>
        </w:tabs>
        <w:rPr>
          <w:rFonts w:ascii="Calibri" w:hAnsi="Calibri"/>
        </w:rPr>
      </w:pPr>
    </w:p>
    <w:p w:rsidR="00B40F5B" w:rsidRPr="009C6981" w:rsidRDefault="00B40F5B" w:rsidP="00B40F5B">
      <w:pPr>
        <w:tabs>
          <w:tab w:val="left" w:pos="902"/>
        </w:tabs>
        <w:rPr>
          <w:rFonts w:ascii="Calibri" w:hAnsi="Calibri"/>
        </w:rPr>
      </w:pPr>
    </w:p>
    <w:p w:rsidR="00B40F5B" w:rsidRPr="009C6981" w:rsidRDefault="00B40F5B" w:rsidP="00B40F5B">
      <w:pPr>
        <w:tabs>
          <w:tab w:val="left" w:pos="902"/>
        </w:tabs>
        <w:rPr>
          <w:rFonts w:ascii="Calibri" w:hAnsi="Calibri"/>
        </w:rPr>
      </w:pPr>
    </w:p>
    <w:p w:rsidR="00B40F5B" w:rsidRPr="009C6981" w:rsidRDefault="00B40F5B" w:rsidP="00B40F5B">
      <w:pPr>
        <w:tabs>
          <w:tab w:val="left" w:pos="902"/>
        </w:tabs>
        <w:rPr>
          <w:rFonts w:ascii="Calibri" w:hAnsi="Calibri"/>
        </w:rPr>
      </w:pPr>
    </w:p>
    <w:p w:rsidR="00B40F5B" w:rsidRPr="009C6981" w:rsidRDefault="00B40F5B" w:rsidP="00B40F5B">
      <w:pPr>
        <w:tabs>
          <w:tab w:val="left" w:pos="902"/>
        </w:tabs>
        <w:rPr>
          <w:rFonts w:ascii="Calibri" w:hAnsi="Calibri"/>
        </w:rPr>
      </w:pPr>
    </w:p>
    <w:p w:rsidR="00B40F5B" w:rsidRPr="009C6981" w:rsidRDefault="00B40F5B" w:rsidP="00B40F5B">
      <w:pPr>
        <w:tabs>
          <w:tab w:val="left" w:pos="902"/>
        </w:tabs>
        <w:rPr>
          <w:rFonts w:ascii="Calibri" w:hAnsi="Calibri"/>
        </w:rPr>
      </w:pPr>
    </w:p>
    <w:p w:rsidR="00B40F5B" w:rsidRDefault="00B40F5B" w:rsidP="00B40F5B">
      <w:pPr>
        <w:rPr>
          <w:rFonts w:ascii="Calibri" w:hAnsi="Calibri"/>
        </w:rPr>
      </w:pPr>
    </w:p>
    <w:p w:rsidR="00B40F5B" w:rsidRDefault="00B40F5B" w:rsidP="00B40F5B">
      <w:pPr>
        <w:rPr>
          <w:rFonts w:ascii="Calibri" w:hAnsi="Calibri"/>
          <w:b/>
        </w:rPr>
      </w:pPr>
    </w:p>
    <w:p w:rsidR="00B40F5B" w:rsidRPr="009C6981" w:rsidRDefault="00B40F5B" w:rsidP="00B40F5B">
      <w:pPr>
        <w:rPr>
          <w:rFonts w:ascii="Calibri" w:hAnsi="Calibri"/>
          <w:b/>
        </w:rPr>
      </w:pPr>
      <w:r w:rsidRPr="009C6981">
        <w:rPr>
          <w:rFonts w:ascii="Calibri" w:hAnsi="Calibri"/>
          <w:b/>
        </w:rPr>
        <w:t>Odbor rozvoje obvodu</w:t>
      </w:r>
    </w:p>
    <w:tbl>
      <w:tblPr>
        <w:tblStyle w:val="Svtltabulkasmkou1zvraznn11"/>
        <w:tblW w:w="5000" w:type="pct"/>
        <w:tblLook w:val="04A0" w:firstRow="1" w:lastRow="0" w:firstColumn="1" w:lastColumn="0" w:noHBand="0" w:noVBand="1"/>
      </w:tblPr>
      <w:tblGrid>
        <w:gridCol w:w="2453"/>
        <w:gridCol w:w="1050"/>
        <w:gridCol w:w="631"/>
        <w:gridCol w:w="1181"/>
        <w:gridCol w:w="3973"/>
      </w:tblGrid>
      <w:tr w:rsidR="00B40F5B" w:rsidRPr="009C6981" w:rsidTr="00D71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shd w:val="clear" w:color="auto" w:fill="657AE5"/>
          </w:tcPr>
          <w:p w:rsidR="00B40F5B" w:rsidRPr="009C6981" w:rsidRDefault="00B40F5B" w:rsidP="00D711D6">
            <w:pPr>
              <w:rPr>
                <w:rFonts w:ascii="Calibri" w:hAnsi="Calibri"/>
                <w:color w:val="FFFFFF" w:themeColor="background1"/>
              </w:rPr>
            </w:pPr>
            <w:r w:rsidRPr="009C6981">
              <w:rPr>
                <w:rFonts w:ascii="Calibri" w:hAnsi="Calibri"/>
                <w:color w:val="FFFFFF" w:themeColor="background1"/>
              </w:rPr>
              <w:t xml:space="preserve">kancelář </w:t>
            </w:r>
          </w:p>
        </w:tc>
        <w:tc>
          <w:tcPr>
            <w:tcW w:w="560" w:type="pct"/>
            <w:shd w:val="clear" w:color="auto" w:fill="657AE5"/>
          </w:tcPr>
          <w:p w:rsidR="00B40F5B" w:rsidRPr="009C6981" w:rsidRDefault="00B40F5B" w:rsidP="00D711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 w:rsidRPr="009C6981">
              <w:rPr>
                <w:rFonts w:ascii="Calibri" w:hAnsi="Calibri"/>
                <w:color w:val="FFFFFF" w:themeColor="background1"/>
              </w:rPr>
              <w:t>Obsazení</w:t>
            </w:r>
          </w:p>
        </w:tc>
        <w:tc>
          <w:tcPr>
            <w:tcW w:w="341" w:type="pct"/>
            <w:shd w:val="clear" w:color="auto" w:fill="657AE5"/>
          </w:tcPr>
          <w:p w:rsidR="00B40F5B" w:rsidRPr="009C6981" w:rsidRDefault="00B40F5B" w:rsidP="00D711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</w:p>
        </w:tc>
        <w:tc>
          <w:tcPr>
            <w:tcW w:w="637" w:type="pct"/>
            <w:shd w:val="clear" w:color="auto" w:fill="657AE5"/>
          </w:tcPr>
          <w:p w:rsidR="00B40F5B" w:rsidRPr="009C6981" w:rsidRDefault="00B40F5B" w:rsidP="00D711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 w:rsidRPr="009C6981">
              <w:rPr>
                <w:rFonts w:ascii="Calibri" w:hAnsi="Calibri"/>
                <w:color w:val="FFFFFF" w:themeColor="background1"/>
              </w:rPr>
              <w:t>Kancelář</w:t>
            </w:r>
          </w:p>
        </w:tc>
        <w:tc>
          <w:tcPr>
            <w:tcW w:w="2140" w:type="pct"/>
            <w:shd w:val="clear" w:color="auto" w:fill="657AE5"/>
          </w:tcPr>
          <w:p w:rsidR="00B40F5B" w:rsidRPr="009C6981" w:rsidRDefault="00B40F5B" w:rsidP="00D711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 w:rsidRPr="009C6981">
              <w:rPr>
                <w:rFonts w:ascii="Calibri" w:hAnsi="Calibri"/>
                <w:color w:val="FFFFFF" w:themeColor="background1"/>
              </w:rPr>
              <w:t>Poznámka</w:t>
            </w: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vedoucí odboru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jednací stůl, stěna s nátěrem s možnosti popisování a smazání</w:t>
            </w: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sekretariát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vedoucí oddělení projektů a veřejných zakázek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jednací stůl, stěna s nátěrem s možnosti popisování a smazání</w:t>
            </w: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veřejné zakázky, externí financování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3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vymezení zóny pro každého zaměstnance, u každého stolu 2 místa pro návštěvy</w:t>
            </w: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projektový pracovník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3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vedoucí oddělení kultury a agendy MA21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jednací stůl</w:t>
            </w: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organizace kulturních a společenských akcí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4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vymezení zóny pro každého zaměstnance, u každého stolu 2 místa pro návštěvy</w:t>
            </w: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koordinátor agendy MA21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galerie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40" w:type="pct"/>
          </w:tcPr>
          <w:p w:rsidR="00B40F5B" w:rsidRPr="009C6981" w:rsidRDefault="00B40F5B" w:rsidP="00D71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technické zázemí a kuchyňka</w:t>
            </w:r>
          </w:p>
        </w:tc>
      </w:tr>
    </w:tbl>
    <w:p w:rsidR="00B40F5B" w:rsidRPr="009C6981" w:rsidRDefault="00B40F5B" w:rsidP="00B40F5B">
      <w:pPr>
        <w:rPr>
          <w:rFonts w:ascii="Calibri" w:hAnsi="Calibri"/>
        </w:rPr>
      </w:pPr>
    </w:p>
    <w:p w:rsidR="00B40F5B" w:rsidRPr="009C6981" w:rsidRDefault="00B40F5B" w:rsidP="00B40F5B">
      <w:pPr>
        <w:rPr>
          <w:rFonts w:ascii="Calibri" w:hAnsi="Calibri"/>
          <w:u w:val="single"/>
        </w:rPr>
      </w:pPr>
      <w:r w:rsidRPr="009C6981">
        <w:rPr>
          <w:rFonts w:ascii="Calibri" w:hAnsi="Calibri"/>
          <w:u w:val="single"/>
        </w:rPr>
        <w:t>Umístění odboru/útvaru:</w:t>
      </w:r>
    </w:p>
    <w:p w:rsidR="00B40F5B" w:rsidRPr="009C6981" w:rsidRDefault="00B40F5B" w:rsidP="00B40F5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/>
        </w:rPr>
      </w:pPr>
      <w:r w:rsidRPr="009C6981">
        <w:rPr>
          <w:rFonts w:ascii="Calibri" w:hAnsi="Calibri"/>
        </w:rPr>
        <w:t> vazbou na odbor komunálních služeb a odbor bytového hospodářství a údržby budov</w:t>
      </w:r>
    </w:p>
    <w:p w:rsidR="00B40F5B" w:rsidRPr="009C6981" w:rsidRDefault="00B40F5B" w:rsidP="00B40F5B">
      <w:pPr>
        <w:pStyle w:val="Odstavecseseznamem"/>
        <w:ind w:left="426"/>
        <w:rPr>
          <w:rFonts w:ascii="Calibri" w:hAnsi="Calibri"/>
        </w:rPr>
      </w:pPr>
    </w:p>
    <w:p w:rsidR="00B40F5B" w:rsidRPr="009C6981" w:rsidRDefault="00B40F5B" w:rsidP="00B40F5B">
      <w:pPr>
        <w:rPr>
          <w:rFonts w:ascii="Calibri" w:hAnsi="Calibri"/>
          <w:u w:val="single"/>
        </w:rPr>
      </w:pPr>
      <w:r w:rsidRPr="009C6981">
        <w:rPr>
          <w:rFonts w:ascii="Calibri" w:hAnsi="Calibri"/>
          <w:u w:val="single"/>
        </w:rPr>
        <w:t>Zasedací místnost:</w:t>
      </w:r>
    </w:p>
    <w:p w:rsidR="00B40F5B" w:rsidRPr="009C6981" w:rsidRDefault="00B40F5B" w:rsidP="00B40F5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/>
        </w:rPr>
      </w:pPr>
      <w:r w:rsidRPr="009C6981">
        <w:rPr>
          <w:rFonts w:ascii="Calibri" w:hAnsi="Calibri"/>
        </w:rPr>
        <w:t>ano, využití ve spolupráci s dalšími odbory/útvary - frekvence využití každý pracovní den</w:t>
      </w:r>
    </w:p>
    <w:p w:rsidR="00B40F5B" w:rsidRPr="009C6981" w:rsidRDefault="00B40F5B" w:rsidP="00B40F5B">
      <w:pPr>
        <w:pStyle w:val="Odstavecseseznamem"/>
        <w:ind w:left="426"/>
        <w:rPr>
          <w:rFonts w:ascii="Calibri" w:hAnsi="Calibri"/>
        </w:rPr>
      </w:pPr>
    </w:p>
    <w:p w:rsidR="00B40F5B" w:rsidRPr="009C6981" w:rsidRDefault="00B40F5B" w:rsidP="00B40F5B">
      <w:pPr>
        <w:rPr>
          <w:rFonts w:ascii="Calibri" w:hAnsi="Calibri"/>
          <w:u w:val="single"/>
        </w:rPr>
      </w:pPr>
      <w:r w:rsidRPr="009C6981">
        <w:rPr>
          <w:rFonts w:ascii="Calibri" w:hAnsi="Calibri"/>
          <w:u w:val="single"/>
        </w:rPr>
        <w:t>Zvláštní požadavky vzhledem k činnosti odboru/útvaru:</w:t>
      </w:r>
    </w:p>
    <w:p w:rsidR="00B40F5B" w:rsidRPr="009C6981" w:rsidRDefault="00B40F5B" w:rsidP="00B40F5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" w:hAnsi="Calibri"/>
        </w:rPr>
      </w:pPr>
      <w:r w:rsidRPr="009C6981">
        <w:rPr>
          <w:rFonts w:ascii="Calibri" w:hAnsi="Calibri"/>
        </w:rPr>
        <w:t>zasedací místnost pouze pro využití odboru rozvoje obvodu tzv. projektovou laboratoř, se stěnou s nátěrem s možností popisování a smazání, s velkým stolem pro práci s projekty v listinné podobě</w:t>
      </w:r>
    </w:p>
    <w:p w:rsidR="00B40F5B" w:rsidRPr="009C6981" w:rsidRDefault="00B40F5B" w:rsidP="00B40F5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" w:hAnsi="Calibri"/>
        </w:rPr>
      </w:pPr>
      <w:r w:rsidRPr="009C6981">
        <w:rPr>
          <w:rFonts w:ascii="Calibri" w:hAnsi="Calibri"/>
        </w:rPr>
        <w:t xml:space="preserve">galerie – výstavní prostor umístěn v centrální </w:t>
      </w:r>
      <w:proofErr w:type="gramStart"/>
      <w:r w:rsidRPr="009C6981">
        <w:rPr>
          <w:rFonts w:ascii="Calibri" w:hAnsi="Calibri"/>
        </w:rPr>
        <w:t>částí</w:t>
      </w:r>
      <w:proofErr w:type="gramEnd"/>
      <w:r w:rsidRPr="009C6981">
        <w:rPr>
          <w:rFonts w:ascii="Calibri" w:hAnsi="Calibri"/>
        </w:rPr>
        <w:t xml:space="preserve"> objektu – volně přístupný veřejnosti, včetně možnosti posezení</w:t>
      </w:r>
    </w:p>
    <w:p w:rsidR="00B40F5B" w:rsidRPr="009C6981" w:rsidRDefault="00B40F5B" w:rsidP="00B40F5B">
      <w:pPr>
        <w:tabs>
          <w:tab w:val="left" w:pos="2265"/>
        </w:tabs>
        <w:rPr>
          <w:rFonts w:ascii="Calibri" w:hAnsi="Calibri"/>
        </w:rPr>
      </w:pPr>
    </w:p>
    <w:p w:rsidR="00B40F5B" w:rsidRPr="009C6981" w:rsidRDefault="00B40F5B" w:rsidP="00B40F5B">
      <w:pPr>
        <w:tabs>
          <w:tab w:val="left" w:pos="2265"/>
        </w:tabs>
        <w:rPr>
          <w:rFonts w:ascii="Calibri" w:hAnsi="Calibri"/>
          <w:u w:val="single"/>
        </w:rPr>
      </w:pPr>
      <w:r w:rsidRPr="009C6981">
        <w:rPr>
          <w:rFonts w:ascii="Calibri" w:hAnsi="Calibri"/>
          <w:u w:val="single"/>
        </w:rPr>
        <w:t>Ostatní:</w:t>
      </w:r>
    </w:p>
    <w:p w:rsidR="00B40F5B" w:rsidRPr="009C6981" w:rsidRDefault="00B40F5B" w:rsidP="00B40F5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" w:hAnsi="Calibri"/>
        </w:rPr>
      </w:pPr>
      <w:r w:rsidRPr="009C6981">
        <w:rPr>
          <w:rFonts w:ascii="Calibri" w:hAnsi="Calibri"/>
        </w:rPr>
        <w:t>sklad pro potřeby pořádání kulturních, sportovních a volnočasových aktivit – umístění v přízemí, požadovaný rozměru skladu 16 m</w:t>
      </w:r>
      <w:r w:rsidRPr="009C6981">
        <w:rPr>
          <w:rFonts w:ascii="Calibri" w:hAnsi="Calibri"/>
          <w:vertAlign w:val="superscript"/>
        </w:rPr>
        <w:t>2</w:t>
      </w:r>
    </w:p>
    <w:p w:rsidR="00B40F5B" w:rsidRPr="009C6981" w:rsidRDefault="00B40F5B" w:rsidP="00B40F5B">
      <w:pPr>
        <w:rPr>
          <w:rFonts w:ascii="Calibri" w:hAnsi="Calibri"/>
        </w:rPr>
      </w:pPr>
    </w:p>
    <w:p w:rsidR="00B40F5B" w:rsidRPr="009C6981" w:rsidRDefault="00B40F5B" w:rsidP="00B40F5B">
      <w:pPr>
        <w:tabs>
          <w:tab w:val="left" w:pos="902"/>
        </w:tabs>
        <w:rPr>
          <w:rFonts w:ascii="Calibri" w:hAnsi="Calibri"/>
        </w:rPr>
      </w:pPr>
    </w:p>
    <w:p w:rsidR="00B40F5B" w:rsidRPr="009C6981" w:rsidRDefault="00B40F5B" w:rsidP="00B40F5B">
      <w:pPr>
        <w:tabs>
          <w:tab w:val="left" w:pos="902"/>
        </w:tabs>
        <w:rPr>
          <w:rFonts w:ascii="Calibri" w:hAnsi="Calibri"/>
        </w:rPr>
      </w:pPr>
    </w:p>
    <w:p w:rsidR="00B40F5B" w:rsidRDefault="00B40F5B" w:rsidP="00B40F5B">
      <w:pPr>
        <w:rPr>
          <w:rFonts w:ascii="Calibri" w:hAnsi="Calibri"/>
        </w:rPr>
      </w:pPr>
    </w:p>
    <w:p w:rsidR="00B40F5B" w:rsidRDefault="00B40F5B" w:rsidP="00B40F5B">
      <w:pPr>
        <w:rPr>
          <w:rFonts w:ascii="Calibri" w:hAnsi="Calibri"/>
          <w:b/>
        </w:rPr>
      </w:pPr>
    </w:p>
    <w:p w:rsidR="00B40F5B" w:rsidRPr="009C6981" w:rsidRDefault="00B40F5B" w:rsidP="00B40F5B">
      <w:pPr>
        <w:rPr>
          <w:rFonts w:ascii="Calibri" w:hAnsi="Calibri"/>
          <w:b/>
        </w:rPr>
      </w:pPr>
      <w:r w:rsidRPr="009C6981">
        <w:rPr>
          <w:rFonts w:ascii="Calibri" w:hAnsi="Calibri"/>
          <w:b/>
        </w:rPr>
        <w:t>Odbor školství, prevence kriminality a bezpečnosti</w:t>
      </w:r>
    </w:p>
    <w:tbl>
      <w:tblPr>
        <w:tblStyle w:val="Svtltabulkasmkou1zvraznn11"/>
        <w:tblW w:w="5000" w:type="pct"/>
        <w:tblLook w:val="04A0" w:firstRow="1" w:lastRow="0" w:firstColumn="1" w:lastColumn="0" w:noHBand="0" w:noVBand="1"/>
      </w:tblPr>
      <w:tblGrid>
        <w:gridCol w:w="2453"/>
        <w:gridCol w:w="1050"/>
        <w:gridCol w:w="631"/>
        <w:gridCol w:w="1181"/>
        <w:gridCol w:w="3973"/>
      </w:tblGrid>
      <w:tr w:rsidR="00B40F5B" w:rsidRPr="009C6981" w:rsidTr="00D71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shd w:val="clear" w:color="auto" w:fill="657AE5"/>
          </w:tcPr>
          <w:p w:rsidR="00B40F5B" w:rsidRPr="009C6981" w:rsidRDefault="00B40F5B" w:rsidP="00D711D6">
            <w:pPr>
              <w:rPr>
                <w:rFonts w:ascii="Calibri" w:hAnsi="Calibri"/>
                <w:color w:val="FFFFFF" w:themeColor="background1"/>
              </w:rPr>
            </w:pPr>
            <w:r w:rsidRPr="009C6981">
              <w:rPr>
                <w:rFonts w:ascii="Calibri" w:hAnsi="Calibri"/>
                <w:color w:val="FFFFFF" w:themeColor="background1"/>
              </w:rPr>
              <w:t xml:space="preserve">kancelář </w:t>
            </w:r>
          </w:p>
        </w:tc>
        <w:tc>
          <w:tcPr>
            <w:tcW w:w="560" w:type="pct"/>
            <w:shd w:val="clear" w:color="auto" w:fill="657AE5"/>
          </w:tcPr>
          <w:p w:rsidR="00B40F5B" w:rsidRPr="009C6981" w:rsidRDefault="00B40F5B" w:rsidP="00D711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 w:rsidRPr="009C6981">
              <w:rPr>
                <w:rFonts w:ascii="Calibri" w:hAnsi="Calibri"/>
                <w:color w:val="FFFFFF" w:themeColor="background1"/>
              </w:rPr>
              <w:t>Obsazení</w:t>
            </w:r>
          </w:p>
        </w:tc>
        <w:tc>
          <w:tcPr>
            <w:tcW w:w="341" w:type="pct"/>
            <w:shd w:val="clear" w:color="auto" w:fill="657AE5"/>
          </w:tcPr>
          <w:p w:rsidR="00B40F5B" w:rsidRPr="009C6981" w:rsidRDefault="00B40F5B" w:rsidP="00D711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</w:p>
        </w:tc>
        <w:tc>
          <w:tcPr>
            <w:tcW w:w="637" w:type="pct"/>
            <w:shd w:val="clear" w:color="auto" w:fill="657AE5"/>
          </w:tcPr>
          <w:p w:rsidR="00B40F5B" w:rsidRPr="009C6981" w:rsidRDefault="00B40F5B" w:rsidP="00D711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 w:rsidRPr="009C6981">
              <w:rPr>
                <w:rFonts w:ascii="Calibri" w:hAnsi="Calibri"/>
                <w:color w:val="FFFFFF" w:themeColor="background1"/>
              </w:rPr>
              <w:t>Kancelář</w:t>
            </w:r>
          </w:p>
        </w:tc>
        <w:tc>
          <w:tcPr>
            <w:tcW w:w="2140" w:type="pct"/>
            <w:shd w:val="clear" w:color="auto" w:fill="657AE5"/>
          </w:tcPr>
          <w:p w:rsidR="00B40F5B" w:rsidRPr="009C6981" w:rsidRDefault="00B40F5B" w:rsidP="00D711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 w:rsidRPr="009C6981">
              <w:rPr>
                <w:rFonts w:ascii="Calibri" w:hAnsi="Calibri"/>
                <w:color w:val="FFFFFF" w:themeColor="background1"/>
              </w:rPr>
              <w:t>Poznámka</w:t>
            </w: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vedoucí odboru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jednací stůl</w:t>
            </w: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sekretariát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vedoucí oddělení školství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jednací stůl</w:t>
            </w: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Školství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2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vymezení zóny pro každého zaměstnance, u každého stolu 2 místa pro návštěvy</w:t>
            </w: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realizace investic školských zařízení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u stolu 2 místa pro návštěvy, velký stůl pro rozložení projektu</w:t>
            </w: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rozvoz stravy MŠ, ZŠ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2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40" w:type="pct"/>
          </w:tcPr>
          <w:p w:rsidR="00B40F5B" w:rsidRPr="009C6981" w:rsidRDefault="00B40F5B" w:rsidP="00D711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denní místnost, šatna, sociální zázemí</w:t>
            </w: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prevence kriminality, bezpečnosti a monitorovací centrum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tabs>
                <w:tab w:val="left" w:pos="276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Nízkoprahová zařízení (CVČ, skatepark), komunitní centrum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2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 xml:space="preserve">vymezení zóny pro každého zaměstnance, u každého stolu 2 místa pro návštěvy </w:t>
            </w:r>
          </w:p>
        </w:tc>
      </w:tr>
    </w:tbl>
    <w:p w:rsidR="00B40F5B" w:rsidRPr="009C6981" w:rsidRDefault="00B40F5B" w:rsidP="00B40F5B">
      <w:pPr>
        <w:rPr>
          <w:rFonts w:ascii="Calibri" w:hAnsi="Calibri"/>
        </w:rPr>
      </w:pPr>
    </w:p>
    <w:p w:rsidR="00B40F5B" w:rsidRPr="009C6981" w:rsidRDefault="00B40F5B" w:rsidP="00B40F5B">
      <w:pPr>
        <w:rPr>
          <w:rFonts w:ascii="Calibri" w:hAnsi="Calibri"/>
          <w:u w:val="single"/>
        </w:rPr>
      </w:pPr>
      <w:r w:rsidRPr="009C6981">
        <w:rPr>
          <w:rFonts w:ascii="Calibri" w:hAnsi="Calibri"/>
          <w:u w:val="single"/>
        </w:rPr>
        <w:t>Umístění odboru/útvaru:</w:t>
      </w:r>
    </w:p>
    <w:p w:rsidR="00B40F5B" w:rsidRPr="009C6981" w:rsidRDefault="00B40F5B" w:rsidP="00B40F5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/>
        </w:rPr>
      </w:pPr>
      <w:r w:rsidRPr="009C6981">
        <w:rPr>
          <w:rFonts w:ascii="Calibri" w:hAnsi="Calibri"/>
        </w:rPr>
        <w:t>s vazbou na útvar interního auditu, finanční kontroly, stížností, peticí a podnětů</w:t>
      </w:r>
    </w:p>
    <w:p w:rsidR="00B40F5B" w:rsidRPr="009C6981" w:rsidRDefault="00B40F5B" w:rsidP="00B40F5B">
      <w:pPr>
        <w:pStyle w:val="Odstavecseseznamem"/>
        <w:ind w:left="426"/>
        <w:rPr>
          <w:rFonts w:ascii="Calibri" w:hAnsi="Calibri"/>
        </w:rPr>
      </w:pPr>
    </w:p>
    <w:p w:rsidR="00B40F5B" w:rsidRPr="009C6981" w:rsidRDefault="00B40F5B" w:rsidP="00B40F5B">
      <w:pPr>
        <w:rPr>
          <w:rFonts w:ascii="Calibri" w:hAnsi="Calibri"/>
          <w:u w:val="single"/>
        </w:rPr>
      </w:pPr>
      <w:r w:rsidRPr="009C6981">
        <w:rPr>
          <w:rFonts w:ascii="Calibri" w:hAnsi="Calibri"/>
          <w:u w:val="single"/>
        </w:rPr>
        <w:t>Zasedací místnost:</w:t>
      </w:r>
    </w:p>
    <w:p w:rsidR="00B40F5B" w:rsidRPr="009C6981" w:rsidRDefault="00B40F5B" w:rsidP="00B40F5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" w:hAnsi="Calibri"/>
        </w:rPr>
      </w:pPr>
      <w:r w:rsidRPr="009C6981">
        <w:rPr>
          <w:rFonts w:ascii="Calibri" w:hAnsi="Calibri"/>
        </w:rPr>
        <w:t>využití ve spolupráci s dalšími odbory/útvary – frekvence využití 1x týdně a 1x za 2 měsíce na poradu s řediteli škol – požadavek na kapacitu zasedací místnosti 16 osob</w:t>
      </w:r>
    </w:p>
    <w:p w:rsidR="00B40F5B" w:rsidRPr="009C6981" w:rsidRDefault="00B40F5B" w:rsidP="00B40F5B">
      <w:pPr>
        <w:pStyle w:val="Odstavecseseznamem"/>
        <w:ind w:left="426"/>
        <w:rPr>
          <w:rFonts w:ascii="Calibri" w:hAnsi="Calibri"/>
        </w:rPr>
      </w:pPr>
    </w:p>
    <w:p w:rsidR="00B40F5B" w:rsidRPr="009C6981" w:rsidRDefault="00B40F5B" w:rsidP="00B40F5B">
      <w:pPr>
        <w:rPr>
          <w:rFonts w:ascii="Calibri" w:hAnsi="Calibri"/>
          <w:u w:val="single"/>
        </w:rPr>
      </w:pPr>
      <w:r w:rsidRPr="009C6981">
        <w:rPr>
          <w:rFonts w:ascii="Calibri" w:hAnsi="Calibri"/>
          <w:u w:val="single"/>
        </w:rPr>
        <w:t>Zvláštní požadavky vzhledem k činnosti odboru/útvaru:</w:t>
      </w:r>
    </w:p>
    <w:p w:rsidR="00B40F5B" w:rsidRPr="009C6981" w:rsidRDefault="00B40F5B" w:rsidP="00B40F5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/>
        </w:rPr>
      </w:pPr>
      <w:r w:rsidRPr="009C6981">
        <w:rPr>
          <w:rFonts w:ascii="Calibri" w:hAnsi="Calibri"/>
        </w:rPr>
        <w:t>nespecifikováno</w:t>
      </w:r>
    </w:p>
    <w:p w:rsidR="00B40F5B" w:rsidRPr="009C6981" w:rsidRDefault="00B40F5B" w:rsidP="00B40F5B">
      <w:pPr>
        <w:tabs>
          <w:tab w:val="left" w:pos="2265"/>
        </w:tabs>
        <w:rPr>
          <w:rFonts w:ascii="Calibri" w:hAnsi="Calibri"/>
          <w:u w:val="single"/>
        </w:rPr>
      </w:pPr>
    </w:p>
    <w:p w:rsidR="00B40F5B" w:rsidRPr="009C6981" w:rsidRDefault="00B40F5B" w:rsidP="00B40F5B">
      <w:pPr>
        <w:tabs>
          <w:tab w:val="left" w:pos="2265"/>
        </w:tabs>
        <w:rPr>
          <w:rFonts w:ascii="Calibri" w:hAnsi="Calibri"/>
          <w:u w:val="single"/>
        </w:rPr>
      </w:pPr>
      <w:r w:rsidRPr="009C6981">
        <w:rPr>
          <w:rFonts w:ascii="Calibri" w:hAnsi="Calibri"/>
          <w:u w:val="single"/>
        </w:rPr>
        <w:t>Ostatní:</w:t>
      </w:r>
    </w:p>
    <w:p w:rsidR="00B40F5B" w:rsidRPr="009C6981" w:rsidRDefault="00B40F5B" w:rsidP="00B40F5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/>
        </w:rPr>
      </w:pPr>
      <w:r w:rsidRPr="009C6981">
        <w:rPr>
          <w:rFonts w:ascii="Calibri" w:hAnsi="Calibri"/>
        </w:rPr>
        <w:t>garáž pro vozidlo na rozvoz stravy s možností mytí interiéru vozidla</w:t>
      </w:r>
    </w:p>
    <w:p w:rsidR="00B40F5B" w:rsidRPr="009C6981" w:rsidRDefault="00B40F5B" w:rsidP="00B40F5B">
      <w:pPr>
        <w:rPr>
          <w:rFonts w:ascii="Calibri" w:hAnsi="Calibri"/>
        </w:rPr>
      </w:pPr>
    </w:p>
    <w:p w:rsidR="00B40F5B" w:rsidRPr="009C6981" w:rsidRDefault="00B40F5B" w:rsidP="00B40F5B">
      <w:pPr>
        <w:tabs>
          <w:tab w:val="left" w:pos="902"/>
        </w:tabs>
        <w:rPr>
          <w:rFonts w:ascii="Calibri" w:hAnsi="Calibri"/>
        </w:rPr>
      </w:pPr>
    </w:p>
    <w:p w:rsidR="00B40F5B" w:rsidRPr="009C6981" w:rsidRDefault="00B40F5B" w:rsidP="00B40F5B">
      <w:pPr>
        <w:tabs>
          <w:tab w:val="left" w:pos="902"/>
        </w:tabs>
        <w:rPr>
          <w:rFonts w:ascii="Calibri" w:hAnsi="Calibri"/>
        </w:rPr>
      </w:pPr>
    </w:p>
    <w:p w:rsidR="00B40F5B" w:rsidRPr="009C6981" w:rsidRDefault="00B40F5B" w:rsidP="00B40F5B">
      <w:pPr>
        <w:tabs>
          <w:tab w:val="left" w:pos="902"/>
        </w:tabs>
        <w:rPr>
          <w:rFonts w:ascii="Calibri" w:hAnsi="Calibri"/>
        </w:rPr>
      </w:pPr>
    </w:p>
    <w:p w:rsidR="00B40F5B" w:rsidRPr="009C6981" w:rsidRDefault="00B40F5B" w:rsidP="00B40F5B">
      <w:pPr>
        <w:tabs>
          <w:tab w:val="left" w:pos="902"/>
        </w:tabs>
        <w:rPr>
          <w:rFonts w:ascii="Calibri" w:hAnsi="Calibri"/>
        </w:rPr>
      </w:pPr>
    </w:p>
    <w:p w:rsidR="00B40F5B" w:rsidRDefault="00B40F5B" w:rsidP="00B40F5B">
      <w:pPr>
        <w:rPr>
          <w:rFonts w:ascii="Calibri" w:hAnsi="Calibri"/>
        </w:rPr>
      </w:pPr>
    </w:p>
    <w:p w:rsidR="00B40F5B" w:rsidRDefault="00B40F5B" w:rsidP="00B40F5B">
      <w:pPr>
        <w:rPr>
          <w:rFonts w:ascii="Calibri" w:hAnsi="Calibri"/>
          <w:b/>
        </w:rPr>
      </w:pPr>
    </w:p>
    <w:p w:rsidR="00B40F5B" w:rsidRPr="009C6981" w:rsidRDefault="00B40F5B" w:rsidP="00B40F5B">
      <w:pPr>
        <w:rPr>
          <w:rFonts w:ascii="Calibri" w:hAnsi="Calibri"/>
          <w:b/>
        </w:rPr>
      </w:pPr>
      <w:r w:rsidRPr="009C6981">
        <w:rPr>
          <w:rFonts w:ascii="Calibri" w:hAnsi="Calibri"/>
          <w:b/>
        </w:rPr>
        <w:t>Odbor bytového hospodářství a údržby budov</w:t>
      </w:r>
    </w:p>
    <w:tbl>
      <w:tblPr>
        <w:tblStyle w:val="Svtltabulkasmkou1zvraznn11"/>
        <w:tblW w:w="5000" w:type="pct"/>
        <w:tblLook w:val="04A0" w:firstRow="1" w:lastRow="0" w:firstColumn="1" w:lastColumn="0" w:noHBand="0" w:noVBand="1"/>
      </w:tblPr>
      <w:tblGrid>
        <w:gridCol w:w="2457"/>
        <w:gridCol w:w="1040"/>
        <w:gridCol w:w="633"/>
        <w:gridCol w:w="1183"/>
        <w:gridCol w:w="3975"/>
      </w:tblGrid>
      <w:tr w:rsidR="00B40F5B" w:rsidRPr="009C6981" w:rsidTr="00D71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shd w:val="clear" w:color="auto" w:fill="657AE5"/>
          </w:tcPr>
          <w:p w:rsidR="00B40F5B" w:rsidRPr="009C6981" w:rsidRDefault="00B40F5B" w:rsidP="00D711D6">
            <w:pPr>
              <w:rPr>
                <w:rFonts w:ascii="Calibri" w:hAnsi="Calibri"/>
                <w:color w:val="FFFFFF" w:themeColor="background1"/>
              </w:rPr>
            </w:pPr>
            <w:r w:rsidRPr="009C6981">
              <w:rPr>
                <w:rFonts w:ascii="Calibri" w:hAnsi="Calibri"/>
                <w:color w:val="FFFFFF" w:themeColor="background1"/>
              </w:rPr>
              <w:t xml:space="preserve">kancelář </w:t>
            </w:r>
          </w:p>
        </w:tc>
        <w:tc>
          <w:tcPr>
            <w:tcW w:w="560" w:type="pct"/>
            <w:shd w:val="clear" w:color="auto" w:fill="657AE5"/>
          </w:tcPr>
          <w:p w:rsidR="00B40F5B" w:rsidRPr="009C6981" w:rsidRDefault="00B40F5B" w:rsidP="00D711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 w:rsidRPr="009C6981">
              <w:rPr>
                <w:rFonts w:ascii="Calibri" w:hAnsi="Calibri"/>
                <w:color w:val="FFFFFF" w:themeColor="background1"/>
              </w:rPr>
              <w:t>obsazení</w:t>
            </w:r>
          </w:p>
        </w:tc>
        <w:tc>
          <w:tcPr>
            <w:tcW w:w="341" w:type="pct"/>
            <w:shd w:val="clear" w:color="auto" w:fill="657AE5"/>
          </w:tcPr>
          <w:p w:rsidR="00B40F5B" w:rsidRPr="009C6981" w:rsidRDefault="00B40F5B" w:rsidP="00D711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</w:p>
        </w:tc>
        <w:tc>
          <w:tcPr>
            <w:tcW w:w="637" w:type="pct"/>
            <w:shd w:val="clear" w:color="auto" w:fill="657AE5"/>
          </w:tcPr>
          <w:p w:rsidR="00B40F5B" w:rsidRPr="009C6981" w:rsidRDefault="00B40F5B" w:rsidP="00D711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 w:rsidRPr="009C6981">
              <w:rPr>
                <w:rFonts w:ascii="Calibri" w:hAnsi="Calibri"/>
                <w:color w:val="FFFFFF" w:themeColor="background1"/>
              </w:rPr>
              <w:t>Kancelář</w:t>
            </w:r>
          </w:p>
        </w:tc>
        <w:tc>
          <w:tcPr>
            <w:tcW w:w="2140" w:type="pct"/>
            <w:shd w:val="clear" w:color="auto" w:fill="657AE5"/>
          </w:tcPr>
          <w:p w:rsidR="00B40F5B" w:rsidRPr="009C6981" w:rsidRDefault="00B40F5B" w:rsidP="00D711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 w:rsidRPr="009C6981">
              <w:rPr>
                <w:rFonts w:ascii="Calibri" w:hAnsi="Calibri"/>
                <w:color w:val="FFFFFF" w:themeColor="background1"/>
              </w:rPr>
              <w:t>Poznámka</w:t>
            </w: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vedoucí odboru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jednací stůl, stěna s nátěrem s možnosti popisování a smazání</w:t>
            </w: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sekretariát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nájem bytu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2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vymezení zóny pro každého zaměstnance, u každého stolu 2 místa pro návštěvy, registrační skříně na spisy</w:t>
            </w: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předpis nájmu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2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vymezení zóny pro každého zaměstnance, u každého stolu 2 místa pro návštěvy, registrační skříně na spisy</w:t>
            </w: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nájmy bytů, pohledávky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2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vymezení zóny pro každého zaměstnance, u každého stolu 2 místa pro návštěvy, registrační skříně na spisy</w:t>
            </w: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nebytové prostory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2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vymezení zóny pro každého zaměstnance, u každého stolu 2 místa pro návštěvy, registrační skříně na spisy</w:t>
            </w: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techničky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2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vymezení zóny pro každého zaměstnance, u každého stolu 2 místa pro návštěvy</w:t>
            </w: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správní budovy, energetik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2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vymezení zóny pro každého zaměstnance, u každého stolu 2 místa pro návštěvy</w:t>
            </w: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údržbáři správních budov, bytového a nebytového fondu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2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umístění v rámci budovy – dílna</w:t>
            </w:r>
          </w:p>
        </w:tc>
      </w:tr>
    </w:tbl>
    <w:p w:rsidR="00B40F5B" w:rsidRPr="009C6981" w:rsidRDefault="00B40F5B" w:rsidP="00B40F5B">
      <w:pPr>
        <w:rPr>
          <w:rFonts w:ascii="Calibri" w:hAnsi="Calibri"/>
        </w:rPr>
      </w:pPr>
    </w:p>
    <w:p w:rsidR="00B40F5B" w:rsidRPr="009C6981" w:rsidRDefault="00B40F5B" w:rsidP="00B40F5B">
      <w:pPr>
        <w:rPr>
          <w:rFonts w:ascii="Calibri" w:hAnsi="Calibri"/>
          <w:u w:val="single"/>
        </w:rPr>
      </w:pPr>
      <w:r w:rsidRPr="009C6981">
        <w:rPr>
          <w:rFonts w:ascii="Calibri" w:hAnsi="Calibri"/>
          <w:u w:val="single"/>
        </w:rPr>
        <w:t>Umístění odboru/útvaru:</w:t>
      </w:r>
    </w:p>
    <w:p w:rsidR="00B40F5B" w:rsidRPr="009C6981" w:rsidRDefault="00B40F5B" w:rsidP="00B40F5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/>
        </w:rPr>
      </w:pPr>
      <w:r w:rsidRPr="009C6981">
        <w:rPr>
          <w:rFonts w:ascii="Calibri" w:hAnsi="Calibri"/>
        </w:rPr>
        <w:t>s vazbou na odbor rozvoje obvodu</w:t>
      </w:r>
    </w:p>
    <w:p w:rsidR="00B40F5B" w:rsidRPr="009C6981" w:rsidRDefault="00B40F5B" w:rsidP="00B40F5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/>
          <w:strike/>
        </w:rPr>
      </w:pPr>
      <w:r w:rsidRPr="009C6981">
        <w:rPr>
          <w:rFonts w:ascii="Calibri" w:hAnsi="Calibri"/>
        </w:rPr>
        <w:t>umístění odboru v nižších patrech budovy</w:t>
      </w:r>
    </w:p>
    <w:p w:rsidR="00B40F5B" w:rsidRPr="009C6981" w:rsidRDefault="00B40F5B" w:rsidP="00B40F5B">
      <w:pPr>
        <w:rPr>
          <w:rFonts w:ascii="Calibri" w:hAnsi="Calibri"/>
          <w:u w:val="single"/>
        </w:rPr>
      </w:pPr>
    </w:p>
    <w:p w:rsidR="00B40F5B" w:rsidRPr="009C6981" w:rsidRDefault="00B40F5B" w:rsidP="00B40F5B">
      <w:pPr>
        <w:rPr>
          <w:rFonts w:ascii="Calibri" w:hAnsi="Calibri"/>
          <w:u w:val="single"/>
        </w:rPr>
      </w:pPr>
      <w:r w:rsidRPr="009C6981">
        <w:rPr>
          <w:rFonts w:ascii="Calibri" w:hAnsi="Calibri"/>
          <w:u w:val="single"/>
        </w:rPr>
        <w:t>Zasedací místnost:</w:t>
      </w:r>
    </w:p>
    <w:p w:rsidR="00B40F5B" w:rsidRPr="009C6981" w:rsidRDefault="00B40F5B" w:rsidP="00B40F5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/>
        </w:rPr>
      </w:pPr>
      <w:r w:rsidRPr="009C6981">
        <w:rPr>
          <w:rFonts w:ascii="Calibri" w:hAnsi="Calibri"/>
        </w:rPr>
        <w:t>ano, využití ve spolupráci s dalšími odbory/útvary – frekvence využití každý pracovní den</w:t>
      </w:r>
    </w:p>
    <w:p w:rsidR="00B40F5B" w:rsidRPr="009C6981" w:rsidRDefault="00B40F5B" w:rsidP="00B40F5B">
      <w:pPr>
        <w:pStyle w:val="Odstavecseseznamem"/>
        <w:ind w:left="426"/>
        <w:rPr>
          <w:rFonts w:ascii="Calibri" w:hAnsi="Calibri"/>
        </w:rPr>
      </w:pPr>
    </w:p>
    <w:p w:rsidR="00B40F5B" w:rsidRPr="009C6981" w:rsidRDefault="00B40F5B" w:rsidP="00B40F5B">
      <w:pPr>
        <w:rPr>
          <w:rFonts w:ascii="Calibri" w:hAnsi="Calibri"/>
          <w:u w:val="single"/>
        </w:rPr>
      </w:pPr>
      <w:r w:rsidRPr="009C6981">
        <w:rPr>
          <w:rFonts w:ascii="Calibri" w:hAnsi="Calibri"/>
          <w:u w:val="single"/>
        </w:rPr>
        <w:t>Zvláštní požadavky vzhledem k činnosti odboru/útvaru:</w:t>
      </w:r>
    </w:p>
    <w:p w:rsidR="00B40F5B" w:rsidRPr="009C6981" w:rsidRDefault="00B40F5B" w:rsidP="00B40F5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/>
        </w:rPr>
      </w:pPr>
      <w:r w:rsidRPr="009C6981">
        <w:rPr>
          <w:rFonts w:ascii="Calibri" w:hAnsi="Calibri"/>
        </w:rPr>
        <w:t>nespecifikováno</w:t>
      </w:r>
    </w:p>
    <w:p w:rsidR="00B40F5B" w:rsidRPr="009C6981" w:rsidRDefault="00B40F5B" w:rsidP="00B40F5B">
      <w:pPr>
        <w:pStyle w:val="Odstavecseseznamem"/>
        <w:ind w:left="426"/>
        <w:rPr>
          <w:rFonts w:ascii="Calibri" w:hAnsi="Calibri"/>
        </w:rPr>
      </w:pPr>
    </w:p>
    <w:p w:rsidR="00B40F5B" w:rsidRPr="009C6981" w:rsidRDefault="00B40F5B" w:rsidP="00B40F5B">
      <w:pPr>
        <w:tabs>
          <w:tab w:val="left" w:pos="2265"/>
        </w:tabs>
        <w:rPr>
          <w:rFonts w:ascii="Calibri" w:hAnsi="Calibri"/>
          <w:u w:val="single"/>
        </w:rPr>
      </w:pPr>
      <w:r w:rsidRPr="009C6981">
        <w:rPr>
          <w:rFonts w:ascii="Calibri" w:hAnsi="Calibri"/>
          <w:u w:val="single"/>
        </w:rPr>
        <w:t>Ostatní:</w:t>
      </w:r>
    </w:p>
    <w:p w:rsidR="00B40F5B" w:rsidRPr="009C6981" w:rsidRDefault="00B40F5B" w:rsidP="00B40F5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" w:hAnsi="Calibri"/>
        </w:rPr>
      </w:pPr>
      <w:r w:rsidRPr="009C6981">
        <w:rPr>
          <w:rFonts w:ascii="Calibri" w:hAnsi="Calibri"/>
        </w:rPr>
        <w:t>vyvolávací systém pro nájem bytu, předpis nájmu, nájmy bytů, pohledávky, nebytové prostory, techničky</w:t>
      </w:r>
    </w:p>
    <w:p w:rsidR="00B40F5B" w:rsidRPr="009C6981" w:rsidRDefault="00B40F5B" w:rsidP="00B40F5B">
      <w:pPr>
        <w:rPr>
          <w:rFonts w:ascii="Calibri" w:hAnsi="Calibri"/>
        </w:rPr>
      </w:pPr>
    </w:p>
    <w:p w:rsidR="00B40F5B" w:rsidRDefault="00B40F5B" w:rsidP="00B40F5B">
      <w:pPr>
        <w:rPr>
          <w:rFonts w:ascii="Calibri" w:hAnsi="Calibri"/>
        </w:rPr>
      </w:pPr>
    </w:p>
    <w:p w:rsidR="00B40F5B" w:rsidRDefault="00B40F5B" w:rsidP="00B40F5B">
      <w:pPr>
        <w:rPr>
          <w:rFonts w:ascii="Calibri" w:hAnsi="Calibri"/>
          <w:b/>
        </w:rPr>
      </w:pPr>
    </w:p>
    <w:p w:rsidR="00B40F5B" w:rsidRPr="009C6981" w:rsidRDefault="00B40F5B" w:rsidP="00B40F5B">
      <w:pPr>
        <w:rPr>
          <w:rFonts w:ascii="Calibri" w:hAnsi="Calibri"/>
          <w:b/>
        </w:rPr>
      </w:pPr>
      <w:r w:rsidRPr="009C6981">
        <w:rPr>
          <w:rFonts w:ascii="Calibri" w:hAnsi="Calibri"/>
          <w:b/>
        </w:rPr>
        <w:t>Odbor výstavby a životního prostředí</w:t>
      </w:r>
    </w:p>
    <w:tbl>
      <w:tblPr>
        <w:tblStyle w:val="Svtltabulkasmkou1zvraznn11"/>
        <w:tblW w:w="5000" w:type="pct"/>
        <w:tblLook w:val="04A0" w:firstRow="1" w:lastRow="0" w:firstColumn="1" w:lastColumn="0" w:noHBand="0" w:noVBand="1"/>
      </w:tblPr>
      <w:tblGrid>
        <w:gridCol w:w="2457"/>
        <w:gridCol w:w="1040"/>
        <w:gridCol w:w="633"/>
        <w:gridCol w:w="1183"/>
        <w:gridCol w:w="3975"/>
      </w:tblGrid>
      <w:tr w:rsidR="00B40F5B" w:rsidRPr="009C6981" w:rsidTr="00D71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shd w:val="clear" w:color="auto" w:fill="657AE5"/>
          </w:tcPr>
          <w:p w:rsidR="00B40F5B" w:rsidRPr="009C6981" w:rsidRDefault="00B40F5B" w:rsidP="00D711D6">
            <w:pPr>
              <w:rPr>
                <w:rFonts w:ascii="Calibri" w:hAnsi="Calibri"/>
                <w:color w:val="FFFFFF" w:themeColor="background1"/>
              </w:rPr>
            </w:pPr>
            <w:r w:rsidRPr="009C6981">
              <w:rPr>
                <w:rFonts w:ascii="Calibri" w:hAnsi="Calibri"/>
                <w:color w:val="FFFFFF" w:themeColor="background1"/>
              </w:rPr>
              <w:t xml:space="preserve">kancelář </w:t>
            </w:r>
          </w:p>
        </w:tc>
        <w:tc>
          <w:tcPr>
            <w:tcW w:w="560" w:type="pct"/>
            <w:shd w:val="clear" w:color="auto" w:fill="657AE5"/>
          </w:tcPr>
          <w:p w:rsidR="00B40F5B" w:rsidRPr="009C6981" w:rsidRDefault="00B40F5B" w:rsidP="00D711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 w:rsidRPr="009C6981">
              <w:rPr>
                <w:rFonts w:ascii="Calibri" w:hAnsi="Calibri"/>
                <w:color w:val="FFFFFF" w:themeColor="background1"/>
              </w:rPr>
              <w:t>obsazení</w:t>
            </w:r>
          </w:p>
        </w:tc>
        <w:tc>
          <w:tcPr>
            <w:tcW w:w="341" w:type="pct"/>
            <w:shd w:val="clear" w:color="auto" w:fill="657AE5"/>
          </w:tcPr>
          <w:p w:rsidR="00B40F5B" w:rsidRPr="009C6981" w:rsidRDefault="00B40F5B" w:rsidP="00D711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</w:p>
        </w:tc>
        <w:tc>
          <w:tcPr>
            <w:tcW w:w="637" w:type="pct"/>
            <w:shd w:val="clear" w:color="auto" w:fill="657AE5"/>
          </w:tcPr>
          <w:p w:rsidR="00B40F5B" w:rsidRPr="009C6981" w:rsidRDefault="00B40F5B" w:rsidP="00D711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 w:rsidRPr="009C6981">
              <w:rPr>
                <w:rFonts w:ascii="Calibri" w:hAnsi="Calibri"/>
                <w:color w:val="FFFFFF" w:themeColor="background1"/>
              </w:rPr>
              <w:t>Kancelář</w:t>
            </w:r>
          </w:p>
        </w:tc>
        <w:tc>
          <w:tcPr>
            <w:tcW w:w="2140" w:type="pct"/>
            <w:shd w:val="clear" w:color="auto" w:fill="657AE5"/>
          </w:tcPr>
          <w:p w:rsidR="00B40F5B" w:rsidRPr="009C6981" w:rsidRDefault="00B40F5B" w:rsidP="00D711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 w:rsidRPr="009C6981">
              <w:rPr>
                <w:rFonts w:ascii="Calibri" w:hAnsi="Calibri"/>
                <w:color w:val="FFFFFF" w:themeColor="background1"/>
              </w:rPr>
              <w:t>Poznámka</w:t>
            </w: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vedoucí odboru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jednací stůl</w:t>
            </w: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sekretariát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vedoucí stavebního úřadu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jednací stůl</w:t>
            </w: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stavební úřad, speciální stavební úřad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6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3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vymezení zóny pro každého zaměstnance, u každého stolu 2 místa pro návštěvy, velký stůl pro práci s </w:t>
            </w:r>
            <w:proofErr w:type="gramStart"/>
            <w:r w:rsidRPr="009C6981">
              <w:rPr>
                <w:rFonts w:ascii="Calibri" w:hAnsi="Calibri"/>
              </w:rPr>
              <w:t>projektovou</w:t>
            </w:r>
            <w:proofErr w:type="gramEnd"/>
            <w:r w:rsidRPr="009C6981">
              <w:rPr>
                <w:rFonts w:ascii="Calibri" w:hAnsi="Calibri"/>
              </w:rPr>
              <w:t xml:space="preserve"> dokumentaci</w:t>
            </w: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vedoucí oddělení životního prostředí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jednací stůl</w:t>
            </w: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zemědělství, rybářské lístky, kácení stromů, odpady, pohřebnictví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2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vymezení zóny pro každého zaměstnance, u každého stolu 2 místa pro návštěvy</w:t>
            </w: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vedoucí oddělení pozemků, náhrady škod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jednací stůl</w:t>
            </w: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pozemky, věcná břemena, správní řízení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4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vymezení zóny pro každého zaměstnance, u každého stolu 2 místa pro návštěvy</w:t>
            </w:r>
          </w:p>
        </w:tc>
      </w:tr>
    </w:tbl>
    <w:p w:rsidR="00B40F5B" w:rsidRPr="009C6981" w:rsidRDefault="00B40F5B" w:rsidP="00B40F5B">
      <w:pPr>
        <w:rPr>
          <w:rFonts w:ascii="Calibri" w:hAnsi="Calibri"/>
        </w:rPr>
      </w:pPr>
    </w:p>
    <w:p w:rsidR="00B40F5B" w:rsidRPr="009C6981" w:rsidRDefault="00B40F5B" w:rsidP="00B40F5B">
      <w:pPr>
        <w:rPr>
          <w:rFonts w:ascii="Calibri" w:hAnsi="Calibri"/>
          <w:u w:val="single"/>
        </w:rPr>
      </w:pPr>
      <w:r w:rsidRPr="009C6981">
        <w:rPr>
          <w:rFonts w:ascii="Calibri" w:hAnsi="Calibri"/>
          <w:u w:val="single"/>
        </w:rPr>
        <w:t>Umístění odboru/útvaru:</w:t>
      </w:r>
    </w:p>
    <w:p w:rsidR="00B40F5B" w:rsidRPr="009C6981" w:rsidRDefault="00B40F5B" w:rsidP="00B40F5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/>
        </w:rPr>
      </w:pPr>
      <w:r w:rsidRPr="009C6981">
        <w:rPr>
          <w:rFonts w:ascii="Calibri" w:hAnsi="Calibri"/>
        </w:rPr>
        <w:t>nespecifikováno</w:t>
      </w:r>
    </w:p>
    <w:p w:rsidR="00B40F5B" w:rsidRPr="009C6981" w:rsidRDefault="00B40F5B" w:rsidP="00B40F5B">
      <w:pPr>
        <w:rPr>
          <w:rFonts w:ascii="Calibri" w:hAnsi="Calibri"/>
          <w:u w:val="single"/>
        </w:rPr>
      </w:pPr>
    </w:p>
    <w:p w:rsidR="00B40F5B" w:rsidRPr="009C6981" w:rsidRDefault="00B40F5B" w:rsidP="00B40F5B">
      <w:pPr>
        <w:rPr>
          <w:rFonts w:ascii="Calibri" w:hAnsi="Calibri"/>
          <w:u w:val="single"/>
        </w:rPr>
      </w:pPr>
      <w:r w:rsidRPr="009C6981">
        <w:rPr>
          <w:rFonts w:ascii="Calibri" w:hAnsi="Calibri"/>
          <w:u w:val="single"/>
        </w:rPr>
        <w:t>Zasedací místnost:</w:t>
      </w:r>
    </w:p>
    <w:p w:rsidR="00B40F5B" w:rsidRPr="009C6981" w:rsidRDefault="00B40F5B" w:rsidP="00B40F5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/>
        </w:rPr>
      </w:pPr>
      <w:r w:rsidRPr="009C6981">
        <w:rPr>
          <w:rFonts w:ascii="Calibri" w:hAnsi="Calibri"/>
        </w:rPr>
        <w:t>využití ve spolupráci s dalšími odbory/útvary – frekvence 4x měsíčně</w:t>
      </w:r>
    </w:p>
    <w:p w:rsidR="00B40F5B" w:rsidRPr="009C6981" w:rsidRDefault="00B40F5B" w:rsidP="00B40F5B">
      <w:pPr>
        <w:pStyle w:val="Odstavecseseznamem"/>
        <w:ind w:left="426"/>
        <w:rPr>
          <w:rFonts w:ascii="Calibri" w:hAnsi="Calibri"/>
        </w:rPr>
      </w:pPr>
    </w:p>
    <w:p w:rsidR="00B40F5B" w:rsidRPr="009C6981" w:rsidRDefault="00B40F5B" w:rsidP="00B40F5B">
      <w:pPr>
        <w:rPr>
          <w:rFonts w:ascii="Calibri" w:hAnsi="Calibri"/>
          <w:u w:val="single"/>
        </w:rPr>
      </w:pPr>
      <w:r w:rsidRPr="009C6981">
        <w:rPr>
          <w:rFonts w:ascii="Calibri" w:hAnsi="Calibri"/>
          <w:u w:val="single"/>
        </w:rPr>
        <w:t>Zvláštní požadavky vzhledem k činnosti odboru/útvaru:</w:t>
      </w:r>
    </w:p>
    <w:p w:rsidR="00B40F5B" w:rsidRPr="009C6981" w:rsidRDefault="00B40F5B" w:rsidP="00B40F5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" w:hAnsi="Calibri"/>
        </w:rPr>
      </w:pPr>
      <w:r w:rsidRPr="009C6981">
        <w:rPr>
          <w:rFonts w:ascii="Calibri" w:hAnsi="Calibri"/>
        </w:rPr>
        <w:t>při změně rozdělení výkonu státní správy (příp. zrušení stavebních úřadu na některých menších obvodech) dojde k nárůstu agendy a nutnosti přijetí dalších zaměstnanců</w:t>
      </w:r>
    </w:p>
    <w:p w:rsidR="00B40F5B" w:rsidRPr="009C6981" w:rsidRDefault="00B40F5B" w:rsidP="00B40F5B">
      <w:pPr>
        <w:pStyle w:val="Odstavecseseznamem"/>
        <w:ind w:left="426"/>
        <w:rPr>
          <w:rFonts w:ascii="Calibri" w:hAnsi="Calibri"/>
        </w:rPr>
      </w:pPr>
    </w:p>
    <w:p w:rsidR="00B40F5B" w:rsidRPr="009C6981" w:rsidRDefault="00B40F5B" w:rsidP="00B40F5B">
      <w:pPr>
        <w:tabs>
          <w:tab w:val="left" w:pos="2265"/>
        </w:tabs>
        <w:rPr>
          <w:rFonts w:ascii="Calibri" w:hAnsi="Calibri"/>
          <w:u w:val="single"/>
        </w:rPr>
      </w:pPr>
      <w:r w:rsidRPr="009C6981">
        <w:rPr>
          <w:rFonts w:ascii="Calibri" w:hAnsi="Calibri"/>
          <w:u w:val="single"/>
        </w:rPr>
        <w:t>Ostatní:</w:t>
      </w:r>
    </w:p>
    <w:p w:rsidR="00B40F5B" w:rsidRPr="009C6981" w:rsidRDefault="00B40F5B" w:rsidP="00B40F5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" w:hAnsi="Calibri"/>
        </w:rPr>
      </w:pPr>
      <w:r w:rsidRPr="009C6981">
        <w:rPr>
          <w:rFonts w:ascii="Calibri" w:hAnsi="Calibri"/>
        </w:rPr>
        <w:t>vyvolávací systém pro stavební úřad, speciální stavební úřad, zemědělství, rybářské lístky, kácení stromů, odpady, pohřebnictví, pozemky, věcná břemena, správní řízení</w:t>
      </w:r>
    </w:p>
    <w:p w:rsidR="00B40F5B" w:rsidRPr="009C6981" w:rsidRDefault="00B40F5B" w:rsidP="00B40F5B">
      <w:pPr>
        <w:rPr>
          <w:rFonts w:ascii="Calibri" w:hAnsi="Calibri"/>
        </w:rPr>
      </w:pPr>
    </w:p>
    <w:p w:rsidR="00B40F5B" w:rsidRPr="009C6981" w:rsidRDefault="00B40F5B" w:rsidP="00B40F5B">
      <w:pPr>
        <w:tabs>
          <w:tab w:val="left" w:pos="902"/>
        </w:tabs>
        <w:rPr>
          <w:rFonts w:ascii="Calibri" w:hAnsi="Calibri"/>
        </w:rPr>
      </w:pPr>
    </w:p>
    <w:p w:rsidR="00B40F5B" w:rsidRPr="009C6981" w:rsidRDefault="00B40F5B" w:rsidP="00B40F5B">
      <w:pPr>
        <w:tabs>
          <w:tab w:val="left" w:pos="902"/>
        </w:tabs>
        <w:rPr>
          <w:rFonts w:ascii="Calibri" w:hAnsi="Calibri"/>
        </w:rPr>
      </w:pPr>
    </w:p>
    <w:p w:rsidR="00B40F5B" w:rsidRPr="009C6981" w:rsidRDefault="00B40F5B" w:rsidP="00B40F5B">
      <w:pPr>
        <w:tabs>
          <w:tab w:val="left" w:pos="902"/>
        </w:tabs>
        <w:rPr>
          <w:rFonts w:ascii="Calibri" w:hAnsi="Calibri"/>
        </w:rPr>
      </w:pPr>
    </w:p>
    <w:p w:rsidR="00B40F5B" w:rsidRDefault="00B40F5B" w:rsidP="00B40F5B">
      <w:pPr>
        <w:rPr>
          <w:rFonts w:ascii="Calibri" w:hAnsi="Calibri"/>
        </w:rPr>
      </w:pPr>
    </w:p>
    <w:p w:rsidR="00B40F5B" w:rsidRDefault="00B40F5B" w:rsidP="00B40F5B">
      <w:pPr>
        <w:rPr>
          <w:rFonts w:ascii="Calibri" w:hAnsi="Calibri"/>
          <w:b/>
        </w:rPr>
      </w:pPr>
    </w:p>
    <w:p w:rsidR="00B40F5B" w:rsidRPr="009C6981" w:rsidRDefault="00B40F5B" w:rsidP="00B40F5B">
      <w:pPr>
        <w:rPr>
          <w:rFonts w:ascii="Calibri" w:hAnsi="Calibri"/>
          <w:b/>
        </w:rPr>
      </w:pPr>
      <w:r w:rsidRPr="009C6981">
        <w:rPr>
          <w:rFonts w:ascii="Calibri" w:hAnsi="Calibri"/>
          <w:b/>
        </w:rPr>
        <w:t>Odbor finanční a ekonomický</w:t>
      </w:r>
    </w:p>
    <w:tbl>
      <w:tblPr>
        <w:tblStyle w:val="Svtltabulkasmkou1zvraznn11"/>
        <w:tblW w:w="5000" w:type="pct"/>
        <w:tblLook w:val="04A0" w:firstRow="1" w:lastRow="0" w:firstColumn="1" w:lastColumn="0" w:noHBand="0" w:noVBand="1"/>
      </w:tblPr>
      <w:tblGrid>
        <w:gridCol w:w="2457"/>
        <w:gridCol w:w="1040"/>
        <w:gridCol w:w="633"/>
        <w:gridCol w:w="1183"/>
        <w:gridCol w:w="3975"/>
      </w:tblGrid>
      <w:tr w:rsidR="00B40F5B" w:rsidRPr="009C6981" w:rsidTr="00D71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shd w:val="clear" w:color="auto" w:fill="657AE5"/>
          </w:tcPr>
          <w:p w:rsidR="00B40F5B" w:rsidRPr="009C6981" w:rsidRDefault="00B40F5B" w:rsidP="00D711D6">
            <w:pPr>
              <w:rPr>
                <w:rFonts w:ascii="Calibri" w:hAnsi="Calibri"/>
                <w:color w:val="FFFFFF" w:themeColor="background1"/>
              </w:rPr>
            </w:pPr>
            <w:r w:rsidRPr="009C6981">
              <w:rPr>
                <w:rFonts w:ascii="Calibri" w:hAnsi="Calibri"/>
                <w:color w:val="FFFFFF" w:themeColor="background1"/>
              </w:rPr>
              <w:t xml:space="preserve">kancelář </w:t>
            </w:r>
          </w:p>
        </w:tc>
        <w:tc>
          <w:tcPr>
            <w:tcW w:w="560" w:type="pct"/>
            <w:shd w:val="clear" w:color="auto" w:fill="657AE5"/>
          </w:tcPr>
          <w:p w:rsidR="00B40F5B" w:rsidRPr="009C6981" w:rsidRDefault="00B40F5B" w:rsidP="00D711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 w:rsidRPr="009C6981">
              <w:rPr>
                <w:rFonts w:ascii="Calibri" w:hAnsi="Calibri"/>
                <w:color w:val="FFFFFF" w:themeColor="background1"/>
              </w:rPr>
              <w:t>obsazení</w:t>
            </w:r>
          </w:p>
        </w:tc>
        <w:tc>
          <w:tcPr>
            <w:tcW w:w="341" w:type="pct"/>
            <w:shd w:val="clear" w:color="auto" w:fill="657AE5"/>
          </w:tcPr>
          <w:p w:rsidR="00B40F5B" w:rsidRPr="009C6981" w:rsidRDefault="00B40F5B" w:rsidP="00D711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</w:p>
        </w:tc>
        <w:tc>
          <w:tcPr>
            <w:tcW w:w="637" w:type="pct"/>
            <w:shd w:val="clear" w:color="auto" w:fill="657AE5"/>
          </w:tcPr>
          <w:p w:rsidR="00B40F5B" w:rsidRPr="009C6981" w:rsidRDefault="00B40F5B" w:rsidP="00D711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 w:rsidRPr="009C6981">
              <w:rPr>
                <w:rFonts w:ascii="Calibri" w:hAnsi="Calibri"/>
                <w:color w:val="FFFFFF" w:themeColor="background1"/>
              </w:rPr>
              <w:t>Kancelář</w:t>
            </w:r>
          </w:p>
        </w:tc>
        <w:tc>
          <w:tcPr>
            <w:tcW w:w="2140" w:type="pct"/>
            <w:shd w:val="clear" w:color="auto" w:fill="657AE5"/>
          </w:tcPr>
          <w:p w:rsidR="00B40F5B" w:rsidRPr="009C6981" w:rsidRDefault="00B40F5B" w:rsidP="00D711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 w:rsidRPr="009C6981">
              <w:rPr>
                <w:rFonts w:ascii="Calibri" w:hAnsi="Calibri"/>
                <w:color w:val="FFFFFF" w:themeColor="background1"/>
              </w:rPr>
              <w:t>Poznámka</w:t>
            </w: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vedoucí odboru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jednací stůl</w:t>
            </w: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sekretariát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vedoucí oddělení financí a rozpočtu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jednací stůl</w:t>
            </w: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styk s bankou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2 místa pro návštěvy</w:t>
            </w: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účetní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2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vymezení zóny pro každého zaměstnance, u každého stolu 2 místa pro návštěvy, prostor pro uložení účetní dokumentů – 1 účetní rok (úložná plocha polic 25 m</w:t>
            </w:r>
            <w:r w:rsidRPr="009C6981">
              <w:rPr>
                <w:rFonts w:ascii="Calibri" w:hAnsi="Calibri"/>
                <w:vertAlign w:val="superscript"/>
              </w:rPr>
              <w:t>2</w:t>
            </w:r>
            <w:r w:rsidRPr="009C6981">
              <w:rPr>
                <w:rFonts w:ascii="Calibri" w:hAnsi="Calibri"/>
              </w:rPr>
              <w:t>)</w:t>
            </w: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ekonomky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4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vymezení zóny pro každého zaměstnance, u každého stolu 2 místa pro návštěvy</w:t>
            </w: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pokladní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neprůstřelné sklo, trezor, z hlediska občanů je možno umístit v přízemí, nutné zabezpečení – mříže na okno z důvodu pojištění</w:t>
            </w: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místní poplatky, daně insolvence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4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vymezení zóny pro každého zaměstnance, u každého stolu 2 místa pro návštěvy, registrační skříně na spisy</w:t>
            </w: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mzdy a personalistika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3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samostatné kancelářské prostory pro zaměstnance s možností vnitřního průchodu, s ohledem na diskrétnost projednávaných záležitosti ne pouze oddělené zóny), u každého stolu 1 místo pro návštěvy</w:t>
            </w: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finanční referent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2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vymezení zóny pro každého zaměstnance, u každého stolu 2 místa pro návštěvy</w:t>
            </w:r>
          </w:p>
        </w:tc>
      </w:tr>
    </w:tbl>
    <w:p w:rsidR="00B40F5B" w:rsidRPr="009C6981" w:rsidRDefault="00B40F5B" w:rsidP="00B40F5B">
      <w:pPr>
        <w:rPr>
          <w:rFonts w:ascii="Calibri" w:hAnsi="Calibri"/>
        </w:rPr>
      </w:pPr>
    </w:p>
    <w:p w:rsidR="00B40F5B" w:rsidRPr="009C6981" w:rsidRDefault="00B40F5B" w:rsidP="00B40F5B">
      <w:pPr>
        <w:rPr>
          <w:rFonts w:ascii="Calibri" w:hAnsi="Calibri"/>
          <w:u w:val="single"/>
        </w:rPr>
      </w:pPr>
      <w:r w:rsidRPr="009C6981">
        <w:rPr>
          <w:rFonts w:ascii="Calibri" w:hAnsi="Calibri"/>
          <w:u w:val="single"/>
        </w:rPr>
        <w:t>Umístění odboru/útvaru:</w:t>
      </w:r>
    </w:p>
    <w:p w:rsidR="00B40F5B" w:rsidRPr="009C6981" w:rsidRDefault="00B40F5B" w:rsidP="00B40F5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/>
        </w:rPr>
      </w:pPr>
      <w:r w:rsidRPr="009C6981">
        <w:rPr>
          <w:rFonts w:ascii="Calibri" w:hAnsi="Calibri"/>
        </w:rPr>
        <w:t>nejblíže všem odborům a útvarům – spolupráce napříč celým úřadem</w:t>
      </w:r>
    </w:p>
    <w:p w:rsidR="00B40F5B" w:rsidRPr="009C6981" w:rsidRDefault="00B40F5B" w:rsidP="00B40F5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/>
        </w:rPr>
      </w:pPr>
      <w:r w:rsidRPr="009C6981">
        <w:rPr>
          <w:rFonts w:ascii="Calibri" w:hAnsi="Calibri"/>
        </w:rPr>
        <w:t>mzdy a personalistika – umístění v blízkosti kanceláře tajemníka úřadu</w:t>
      </w:r>
    </w:p>
    <w:p w:rsidR="00B40F5B" w:rsidRPr="009C6981" w:rsidRDefault="00B40F5B" w:rsidP="00B40F5B">
      <w:pPr>
        <w:rPr>
          <w:rFonts w:ascii="Calibri" w:hAnsi="Calibri"/>
          <w:u w:val="single"/>
        </w:rPr>
      </w:pPr>
    </w:p>
    <w:p w:rsidR="00B40F5B" w:rsidRPr="009C6981" w:rsidRDefault="00B40F5B" w:rsidP="00B40F5B">
      <w:pPr>
        <w:rPr>
          <w:rFonts w:ascii="Calibri" w:hAnsi="Calibri"/>
          <w:u w:val="single"/>
        </w:rPr>
      </w:pPr>
      <w:r w:rsidRPr="009C6981">
        <w:rPr>
          <w:rFonts w:ascii="Calibri" w:hAnsi="Calibri"/>
          <w:u w:val="single"/>
        </w:rPr>
        <w:t>Zasedací místnost:</w:t>
      </w:r>
    </w:p>
    <w:p w:rsidR="00B40F5B" w:rsidRPr="009C6981" w:rsidRDefault="00B40F5B" w:rsidP="00B40F5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/>
        </w:rPr>
      </w:pPr>
      <w:r w:rsidRPr="009C6981">
        <w:rPr>
          <w:rFonts w:ascii="Calibri" w:hAnsi="Calibri"/>
        </w:rPr>
        <w:t xml:space="preserve">využití ve spolupráci s dalšími odbory/útvary – frekvence 1x měsíčně </w:t>
      </w:r>
    </w:p>
    <w:p w:rsidR="00B40F5B" w:rsidRPr="009C6981" w:rsidRDefault="00B40F5B" w:rsidP="00B40F5B">
      <w:pPr>
        <w:pStyle w:val="Odstavecseseznamem"/>
        <w:ind w:left="426"/>
        <w:rPr>
          <w:rFonts w:ascii="Calibri" w:hAnsi="Calibri"/>
        </w:rPr>
      </w:pPr>
    </w:p>
    <w:p w:rsidR="00B40F5B" w:rsidRPr="009C6981" w:rsidRDefault="00B40F5B" w:rsidP="00B40F5B">
      <w:pPr>
        <w:rPr>
          <w:rFonts w:ascii="Calibri" w:hAnsi="Calibri"/>
          <w:u w:val="single"/>
        </w:rPr>
      </w:pPr>
      <w:r w:rsidRPr="009C6981">
        <w:rPr>
          <w:rFonts w:ascii="Calibri" w:hAnsi="Calibri"/>
          <w:u w:val="single"/>
        </w:rPr>
        <w:t>Zvláštní požadavky vzhledem k činnosti odboru/útvaru:</w:t>
      </w:r>
    </w:p>
    <w:p w:rsidR="00B40F5B" w:rsidRPr="009C6981" w:rsidRDefault="00B40F5B" w:rsidP="00B40F5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/>
        </w:rPr>
      </w:pPr>
      <w:r w:rsidRPr="009C6981">
        <w:rPr>
          <w:rFonts w:ascii="Calibri" w:hAnsi="Calibri"/>
        </w:rPr>
        <w:t>místní poplatky – umístění v blízkosti pokladny</w:t>
      </w:r>
    </w:p>
    <w:p w:rsidR="00B40F5B" w:rsidRPr="009C6981" w:rsidRDefault="00B40F5B" w:rsidP="00B40F5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/>
        </w:rPr>
      </w:pPr>
      <w:r w:rsidRPr="009C6981">
        <w:rPr>
          <w:rFonts w:ascii="Calibri" w:hAnsi="Calibri"/>
        </w:rPr>
        <w:t>centrální evidence smluv – prostor pro umístění smluv, které vzniknou v daném kalendářním roce – úložný prostor 3m</w:t>
      </w:r>
      <w:r w:rsidRPr="009C6981">
        <w:rPr>
          <w:rFonts w:ascii="Calibri" w:hAnsi="Calibri"/>
          <w:vertAlign w:val="superscript"/>
        </w:rPr>
        <w:t>2</w:t>
      </w:r>
      <w:r w:rsidRPr="009C6981">
        <w:rPr>
          <w:rFonts w:ascii="Calibri" w:hAnsi="Calibri"/>
        </w:rPr>
        <w:t xml:space="preserve"> </w:t>
      </w:r>
    </w:p>
    <w:p w:rsidR="00B40F5B" w:rsidRPr="009C6981" w:rsidRDefault="00B40F5B" w:rsidP="00B40F5B">
      <w:pPr>
        <w:pStyle w:val="Odstavecseseznamem"/>
        <w:ind w:left="426"/>
        <w:rPr>
          <w:rFonts w:ascii="Calibri" w:hAnsi="Calibri"/>
        </w:rPr>
      </w:pPr>
    </w:p>
    <w:p w:rsidR="00B40F5B" w:rsidRPr="009C6981" w:rsidRDefault="00B40F5B" w:rsidP="00B40F5B">
      <w:pPr>
        <w:tabs>
          <w:tab w:val="left" w:pos="2265"/>
        </w:tabs>
        <w:rPr>
          <w:rFonts w:ascii="Calibri" w:hAnsi="Calibri"/>
          <w:u w:val="single"/>
        </w:rPr>
      </w:pPr>
      <w:r w:rsidRPr="009C6981">
        <w:rPr>
          <w:rFonts w:ascii="Calibri" w:hAnsi="Calibri"/>
          <w:u w:val="single"/>
        </w:rPr>
        <w:t>Ostatní:</w:t>
      </w:r>
    </w:p>
    <w:p w:rsidR="00B40F5B" w:rsidRPr="009C6981" w:rsidRDefault="00B40F5B" w:rsidP="00B40F5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/>
        </w:rPr>
      </w:pPr>
      <w:r w:rsidRPr="009C6981">
        <w:rPr>
          <w:rFonts w:ascii="Calibri" w:hAnsi="Calibri"/>
        </w:rPr>
        <w:lastRenderedPageBreak/>
        <w:t>vyvolávací systém pro pokladnu, místní poplatky</w:t>
      </w:r>
    </w:p>
    <w:p w:rsidR="00B40F5B" w:rsidRPr="009C6981" w:rsidRDefault="00B40F5B" w:rsidP="00B40F5B">
      <w:pPr>
        <w:rPr>
          <w:rFonts w:ascii="Calibri" w:hAnsi="Calibri"/>
          <w:b/>
        </w:rPr>
      </w:pPr>
      <w:r w:rsidRPr="009C6981">
        <w:rPr>
          <w:rFonts w:ascii="Calibri" w:hAnsi="Calibri"/>
          <w:b/>
        </w:rPr>
        <w:t>Odbor komunálních služeb</w:t>
      </w:r>
    </w:p>
    <w:tbl>
      <w:tblPr>
        <w:tblStyle w:val="Svtltabulkasmkou1zvraznn11"/>
        <w:tblW w:w="5000" w:type="pct"/>
        <w:tblLook w:val="04A0" w:firstRow="1" w:lastRow="0" w:firstColumn="1" w:lastColumn="0" w:noHBand="0" w:noVBand="1"/>
      </w:tblPr>
      <w:tblGrid>
        <w:gridCol w:w="2457"/>
        <w:gridCol w:w="1040"/>
        <w:gridCol w:w="633"/>
        <w:gridCol w:w="1183"/>
        <w:gridCol w:w="3975"/>
      </w:tblGrid>
      <w:tr w:rsidR="00B40F5B" w:rsidRPr="009C6981" w:rsidTr="00D71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shd w:val="clear" w:color="auto" w:fill="657AE5"/>
          </w:tcPr>
          <w:p w:rsidR="00B40F5B" w:rsidRPr="009C6981" w:rsidRDefault="00B40F5B" w:rsidP="00D711D6">
            <w:pPr>
              <w:rPr>
                <w:rFonts w:ascii="Calibri" w:hAnsi="Calibri"/>
                <w:color w:val="FFFFFF" w:themeColor="background1"/>
              </w:rPr>
            </w:pPr>
            <w:r w:rsidRPr="009C6981">
              <w:rPr>
                <w:rFonts w:ascii="Calibri" w:hAnsi="Calibri"/>
                <w:color w:val="FFFFFF" w:themeColor="background1"/>
              </w:rPr>
              <w:t xml:space="preserve">kancelář </w:t>
            </w:r>
          </w:p>
        </w:tc>
        <w:tc>
          <w:tcPr>
            <w:tcW w:w="560" w:type="pct"/>
            <w:shd w:val="clear" w:color="auto" w:fill="657AE5"/>
          </w:tcPr>
          <w:p w:rsidR="00B40F5B" w:rsidRPr="009C6981" w:rsidRDefault="00B40F5B" w:rsidP="00D711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 w:rsidRPr="009C6981">
              <w:rPr>
                <w:rFonts w:ascii="Calibri" w:hAnsi="Calibri"/>
                <w:color w:val="FFFFFF" w:themeColor="background1"/>
              </w:rPr>
              <w:t>obsazení</w:t>
            </w:r>
          </w:p>
        </w:tc>
        <w:tc>
          <w:tcPr>
            <w:tcW w:w="341" w:type="pct"/>
            <w:shd w:val="clear" w:color="auto" w:fill="657AE5"/>
          </w:tcPr>
          <w:p w:rsidR="00B40F5B" w:rsidRPr="009C6981" w:rsidRDefault="00B40F5B" w:rsidP="00D711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</w:p>
        </w:tc>
        <w:tc>
          <w:tcPr>
            <w:tcW w:w="637" w:type="pct"/>
            <w:shd w:val="clear" w:color="auto" w:fill="657AE5"/>
          </w:tcPr>
          <w:p w:rsidR="00B40F5B" w:rsidRPr="009C6981" w:rsidRDefault="00B40F5B" w:rsidP="00D711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 w:rsidRPr="009C6981">
              <w:rPr>
                <w:rFonts w:ascii="Calibri" w:hAnsi="Calibri"/>
                <w:color w:val="FFFFFF" w:themeColor="background1"/>
              </w:rPr>
              <w:t>Kancelář</w:t>
            </w:r>
          </w:p>
        </w:tc>
        <w:tc>
          <w:tcPr>
            <w:tcW w:w="2140" w:type="pct"/>
            <w:shd w:val="clear" w:color="auto" w:fill="657AE5"/>
          </w:tcPr>
          <w:p w:rsidR="00B40F5B" w:rsidRPr="009C6981" w:rsidRDefault="00B40F5B" w:rsidP="00D711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 w:rsidRPr="009C6981">
              <w:rPr>
                <w:rFonts w:ascii="Calibri" w:hAnsi="Calibri"/>
                <w:color w:val="FFFFFF" w:themeColor="background1"/>
              </w:rPr>
              <w:t>Poznámka</w:t>
            </w: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vedoucí odboru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jednací stůl</w:t>
            </w: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sekretariát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vedoucí oddělení dopravy a veřejného prostranství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jednací stůl</w:t>
            </w: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silniční správní úřad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2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vymezení zóny pro každého zaměstnance, u každého stolu 2 místa pro návštěvy, registrační skříně</w:t>
            </w: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vyhrazené parkování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2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vymezení zóny pro každého zaměstnance, u každého stolu 2 místa pro návštěvy, registrační skříně</w:t>
            </w: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prokopávky, zimní údržba, zábory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2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vymezení zóny pro každého zaměstnance, u každého stolu 2 místa pro návštěvy</w:t>
            </w: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dopravní investice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2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vymezení zóny pro každého zaměstnance, u každého stolu 2 místa pro návštěvy</w:t>
            </w: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reklamy, dopravní značení, projektový manažer, organizátor dopravy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3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vymezení zóny pro každého zaměstnance, u každého stolu 2 místa pro návštěvy</w:t>
            </w: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40" w:type="pct"/>
          </w:tcPr>
          <w:p w:rsidR="00B40F5B" w:rsidRPr="009C6981" w:rsidRDefault="00B40F5B" w:rsidP="00D71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vedoucí oddělení zeleně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jednací stůl</w:t>
            </w: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zeleň, odpadové hospodářství, dětská hřiště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3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vymezení zóny pro každého zaměstnance, u každého stolu 2 místa pro návštěvy</w:t>
            </w:r>
          </w:p>
        </w:tc>
      </w:tr>
    </w:tbl>
    <w:p w:rsidR="00B40F5B" w:rsidRPr="009C6981" w:rsidRDefault="00B40F5B" w:rsidP="00B40F5B">
      <w:pPr>
        <w:rPr>
          <w:rFonts w:ascii="Calibri" w:hAnsi="Calibri"/>
        </w:rPr>
      </w:pPr>
    </w:p>
    <w:p w:rsidR="00B40F5B" w:rsidRPr="009C6981" w:rsidRDefault="00B40F5B" w:rsidP="00B40F5B">
      <w:pPr>
        <w:rPr>
          <w:rFonts w:ascii="Calibri" w:hAnsi="Calibri"/>
          <w:u w:val="single"/>
        </w:rPr>
      </w:pPr>
      <w:r w:rsidRPr="009C6981">
        <w:rPr>
          <w:rFonts w:ascii="Calibri" w:hAnsi="Calibri"/>
          <w:u w:val="single"/>
        </w:rPr>
        <w:t>Umístění odboru/útvaru:</w:t>
      </w:r>
    </w:p>
    <w:p w:rsidR="00B40F5B" w:rsidRPr="009C6981" w:rsidRDefault="00B40F5B" w:rsidP="00B40F5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" w:hAnsi="Calibri"/>
        </w:rPr>
      </w:pPr>
      <w:r w:rsidRPr="009C6981">
        <w:rPr>
          <w:rFonts w:ascii="Calibri" w:hAnsi="Calibri"/>
        </w:rPr>
        <w:t>s vazbou na odbor rozvoje obvodu</w:t>
      </w:r>
    </w:p>
    <w:p w:rsidR="00B40F5B" w:rsidRPr="009C6981" w:rsidRDefault="00B40F5B" w:rsidP="00B40F5B">
      <w:pPr>
        <w:rPr>
          <w:rFonts w:ascii="Calibri" w:hAnsi="Calibri"/>
          <w:u w:val="single"/>
        </w:rPr>
      </w:pPr>
    </w:p>
    <w:p w:rsidR="00B40F5B" w:rsidRPr="009C6981" w:rsidRDefault="00B40F5B" w:rsidP="00B40F5B">
      <w:pPr>
        <w:rPr>
          <w:rFonts w:ascii="Calibri" w:hAnsi="Calibri"/>
          <w:u w:val="single"/>
        </w:rPr>
      </w:pPr>
      <w:r w:rsidRPr="009C6981">
        <w:rPr>
          <w:rFonts w:ascii="Calibri" w:hAnsi="Calibri"/>
          <w:u w:val="single"/>
        </w:rPr>
        <w:t>Zasedací místnost:</w:t>
      </w:r>
    </w:p>
    <w:p w:rsidR="00B40F5B" w:rsidRPr="009C6981" w:rsidRDefault="00B40F5B" w:rsidP="00B40F5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/>
        </w:rPr>
      </w:pPr>
      <w:r w:rsidRPr="009C6981">
        <w:rPr>
          <w:rFonts w:ascii="Calibri" w:hAnsi="Calibri"/>
        </w:rPr>
        <w:t>využití ve spolupráci s dalšími odbory/útvary – frekvence 2x týdně</w:t>
      </w:r>
    </w:p>
    <w:p w:rsidR="00B40F5B" w:rsidRPr="009C6981" w:rsidRDefault="00B40F5B" w:rsidP="00B40F5B">
      <w:pPr>
        <w:pStyle w:val="Odstavecseseznamem"/>
        <w:ind w:left="426"/>
        <w:rPr>
          <w:rFonts w:ascii="Calibri" w:hAnsi="Calibri"/>
        </w:rPr>
      </w:pPr>
    </w:p>
    <w:p w:rsidR="00B40F5B" w:rsidRPr="009C6981" w:rsidRDefault="00B40F5B" w:rsidP="00B40F5B">
      <w:pPr>
        <w:rPr>
          <w:rFonts w:ascii="Calibri" w:hAnsi="Calibri"/>
          <w:u w:val="single"/>
        </w:rPr>
      </w:pPr>
      <w:r w:rsidRPr="009C6981">
        <w:rPr>
          <w:rFonts w:ascii="Calibri" w:hAnsi="Calibri"/>
          <w:u w:val="single"/>
        </w:rPr>
        <w:t>Zvláštní požadavky vzhledem k činnosti odboru/útvaru:</w:t>
      </w:r>
    </w:p>
    <w:p w:rsidR="00B40F5B" w:rsidRPr="009C6981" w:rsidRDefault="00B40F5B" w:rsidP="00B40F5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/>
        </w:rPr>
      </w:pPr>
      <w:r w:rsidRPr="009C6981">
        <w:rPr>
          <w:rFonts w:ascii="Calibri" w:hAnsi="Calibri"/>
        </w:rPr>
        <w:t>nespecifikováno</w:t>
      </w:r>
    </w:p>
    <w:p w:rsidR="00B40F5B" w:rsidRPr="009C6981" w:rsidRDefault="00B40F5B" w:rsidP="00B40F5B">
      <w:pPr>
        <w:pStyle w:val="Odstavecseseznamem"/>
        <w:ind w:left="426"/>
        <w:rPr>
          <w:rFonts w:ascii="Calibri" w:hAnsi="Calibri"/>
        </w:rPr>
      </w:pPr>
    </w:p>
    <w:p w:rsidR="00B40F5B" w:rsidRPr="009C6981" w:rsidRDefault="00B40F5B" w:rsidP="00B40F5B">
      <w:pPr>
        <w:tabs>
          <w:tab w:val="left" w:pos="2265"/>
        </w:tabs>
        <w:rPr>
          <w:rFonts w:ascii="Calibri" w:hAnsi="Calibri"/>
          <w:u w:val="single"/>
        </w:rPr>
      </w:pPr>
      <w:r w:rsidRPr="009C6981">
        <w:rPr>
          <w:rFonts w:ascii="Calibri" w:hAnsi="Calibri"/>
          <w:u w:val="single"/>
        </w:rPr>
        <w:t>Ostatní:</w:t>
      </w:r>
    </w:p>
    <w:p w:rsidR="00B40F5B" w:rsidRPr="009C6981" w:rsidRDefault="00B40F5B" w:rsidP="00B40F5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" w:hAnsi="Calibri"/>
        </w:rPr>
      </w:pPr>
      <w:r w:rsidRPr="009C6981">
        <w:rPr>
          <w:rFonts w:ascii="Calibri" w:hAnsi="Calibri"/>
        </w:rPr>
        <w:t>vyvolávací systém pro silniční správní úřad, vyhrazené parkování, prokopávky, zimní údržba, zábory, reklamy, dopravní značení, organizátor dopravy, zeleň, odpadové hospodářství, dětská hřiště</w:t>
      </w:r>
    </w:p>
    <w:p w:rsidR="00B40F5B" w:rsidRPr="009C6981" w:rsidRDefault="00B40F5B" w:rsidP="00B40F5B">
      <w:pPr>
        <w:tabs>
          <w:tab w:val="left" w:pos="902"/>
        </w:tabs>
        <w:rPr>
          <w:rFonts w:ascii="Calibri" w:hAnsi="Calibri"/>
        </w:rPr>
      </w:pPr>
    </w:p>
    <w:p w:rsidR="00B40F5B" w:rsidRDefault="00B40F5B" w:rsidP="00B40F5B">
      <w:pPr>
        <w:rPr>
          <w:rFonts w:ascii="Calibri" w:hAnsi="Calibri"/>
        </w:rPr>
      </w:pPr>
    </w:p>
    <w:p w:rsidR="00B40F5B" w:rsidRPr="009C6981" w:rsidRDefault="00B40F5B" w:rsidP="00B40F5B">
      <w:pPr>
        <w:rPr>
          <w:rFonts w:ascii="Calibri" w:hAnsi="Calibri"/>
          <w:b/>
        </w:rPr>
      </w:pPr>
      <w:r w:rsidRPr="009C6981">
        <w:rPr>
          <w:rFonts w:ascii="Calibri" w:hAnsi="Calibri"/>
          <w:b/>
        </w:rPr>
        <w:t>Odbor vnitřních věcí</w:t>
      </w:r>
    </w:p>
    <w:tbl>
      <w:tblPr>
        <w:tblStyle w:val="Svtltabulkasmkou1zvraznn11"/>
        <w:tblW w:w="5000" w:type="pct"/>
        <w:tblLook w:val="04A0" w:firstRow="1" w:lastRow="0" w:firstColumn="1" w:lastColumn="0" w:noHBand="0" w:noVBand="1"/>
      </w:tblPr>
      <w:tblGrid>
        <w:gridCol w:w="2457"/>
        <w:gridCol w:w="1040"/>
        <w:gridCol w:w="633"/>
        <w:gridCol w:w="1183"/>
        <w:gridCol w:w="3975"/>
      </w:tblGrid>
      <w:tr w:rsidR="00B40F5B" w:rsidRPr="009C6981" w:rsidTr="00D71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shd w:val="clear" w:color="auto" w:fill="657AE5"/>
          </w:tcPr>
          <w:p w:rsidR="00B40F5B" w:rsidRPr="009C6981" w:rsidRDefault="00B40F5B" w:rsidP="00D711D6">
            <w:pPr>
              <w:rPr>
                <w:rFonts w:ascii="Calibri" w:hAnsi="Calibri"/>
                <w:color w:val="FFFFFF" w:themeColor="background1"/>
              </w:rPr>
            </w:pPr>
            <w:r w:rsidRPr="009C6981">
              <w:rPr>
                <w:rFonts w:ascii="Calibri" w:hAnsi="Calibri"/>
                <w:color w:val="FFFFFF" w:themeColor="background1"/>
              </w:rPr>
              <w:t xml:space="preserve">kancelář </w:t>
            </w:r>
          </w:p>
        </w:tc>
        <w:tc>
          <w:tcPr>
            <w:tcW w:w="560" w:type="pct"/>
            <w:shd w:val="clear" w:color="auto" w:fill="657AE5"/>
          </w:tcPr>
          <w:p w:rsidR="00B40F5B" w:rsidRPr="009C6981" w:rsidRDefault="00B40F5B" w:rsidP="00D711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 w:rsidRPr="009C6981">
              <w:rPr>
                <w:rFonts w:ascii="Calibri" w:hAnsi="Calibri"/>
                <w:color w:val="FFFFFF" w:themeColor="background1"/>
              </w:rPr>
              <w:t>obsazení</w:t>
            </w:r>
          </w:p>
        </w:tc>
        <w:tc>
          <w:tcPr>
            <w:tcW w:w="341" w:type="pct"/>
            <w:shd w:val="clear" w:color="auto" w:fill="657AE5"/>
          </w:tcPr>
          <w:p w:rsidR="00B40F5B" w:rsidRPr="009C6981" w:rsidRDefault="00B40F5B" w:rsidP="00D711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</w:p>
        </w:tc>
        <w:tc>
          <w:tcPr>
            <w:tcW w:w="637" w:type="pct"/>
            <w:shd w:val="clear" w:color="auto" w:fill="657AE5"/>
          </w:tcPr>
          <w:p w:rsidR="00B40F5B" w:rsidRPr="009C6981" w:rsidRDefault="00B40F5B" w:rsidP="00D711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 w:rsidRPr="009C6981">
              <w:rPr>
                <w:rFonts w:ascii="Calibri" w:hAnsi="Calibri"/>
                <w:color w:val="FFFFFF" w:themeColor="background1"/>
              </w:rPr>
              <w:t>Kancelář</w:t>
            </w:r>
          </w:p>
        </w:tc>
        <w:tc>
          <w:tcPr>
            <w:tcW w:w="2140" w:type="pct"/>
            <w:shd w:val="clear" w:color="auto" w:fill="657AE5"/>
          </w:tcPr>
          <w:p w:rsidR="00B40F5B" w:rsidRPr="009C6981" w:rsidRDefault="00B40F5B" w:rsidP="00D711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 w:rsidRPr="009C6981">
              <w:rPr>
                <w:rFonts w:ascii="Calibri" w:hAnsi="Calibri"/>
                <w:color w:val="FFFFFF" w:themeColor="background1"/>
              </w:rPr>
              <w:t>Poznámka</w:t>
            </w: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vedoucí odboru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jednací stůl</w:t>
            </w: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sekretariát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vedoucí oddělení přestupků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jednací stůl</w:t>
            </w: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přestupky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7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7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u stolu 4 místa pro návštěvy, respektovat diskrétnost, omezit průhledné materiály</w:t>
            </w: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vedoucí oddělení matričního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jednací stůl</w:t>
            </w: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matrika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6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6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 xml:space="preserve">u každého stolu 2 místa pro návštěvy, respektovat diskrétnost, omezit průhledné materiály </w:t>
            </w: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uložení matričních knih (</w:t>
            </w:r>
            <w:proofErr w:type="spellStart"/>
            <w:r w:rsidRPr="009C6981">
              <w:rPr>
                <w:rFonts w:ascii="Calibri" w:hAnsi="Calibri"/>
                <w:b w:val="0"/>
              </w:rPr>
              <w:t>matrikárna</w:t>
            </w:r>
            <w:proofErr w:type="spellEnd"/>
            <w:r w:rsidRPr="009C6981">
              <w:rPr>
                <w:rFonts w:ascii="Calibri" w:hAnsi="Calibri"/>
                <w:b w:val="0"/>
              </w:rPr>
              <w:t>)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v bezprostřední blízkosti matriky – uzamykatelné plechové skříně (odolné proti vodě, požáru), prostor o rozměru 30 m</w:t>
            </w:r>
            <w:r w:rsidRPr="009C6981">
              <w:rPr>
                <w:rFonts w:ascii="Calibri" w:hAnsi="Calibri"/>
                <w:vertAlign w:val="superscript"/>
              </w:rPr>
              <w:t>2</w:t>
            </w:r>
            <w:r w:rsidRPr="009C6981">
              <w:rPr>
                <w:rFonts w:ascii="Calibri" w:hAnsi="Calibri"/>
              </w:rPr>
              <w:t xml:space="preserve"> (uložení matričních knih 100 let), zohlednit zatížení podlah z </w:t>
            </w:r>
            <w:proofErr w:type="gramStart"/>
            <w:r w:rsidRPr="009C6981">
              <w:rPr>
                <w:rFonts w:ascii="Calibri" w:hAnsi="Calibri"/>
              </w:rPr>
              <w:t>hlediska  statiky</w:t>
            </w:r>
            <w:proofErr w:type="gramEnd"/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ohlašovna pobytu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3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3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u každého stolu 2 místa pro návštěvy, respektovat diskrétnost, omezit průhledné materiály, registrační skříně</w:t>
            </w: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Czech POINT, včetně ověřování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2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u stolu 2 místa pro návštěvy</w:t>
            </w: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vedoucí oddělení správy a evidence majetku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jednací stůl</w:t>
            </w: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správa a evidence majetku, objednávky, sklady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2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vymezení zóny pro každého zaměstnance, u každého stolu 2 místa pro návštěvy</w:t>
            </w: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podatelna, vnitřní správa, kopírka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3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centrální spisovna (archiv)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 xml:space="preserve">1 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centrální spisovna, která bude umístěna v nové budově, rozměr 350 m</w:t>
            </w:r>
            <w:r w:rsidRPr="009C6981">
              <w:rPr>
                <w:rFonts w:ascii="Calibri" w:hAnsi="Calibri"/>
                <w:vertAlign w:val="superscript"/>
              </w:rPr>
              <w:t>2</w:t>
            </w:r>
            <w:r w:rsidRPr="009C6981">
              <w:rPr>
                <w:rFonts w:ascii="Calibri" w:hAnsi="Calibri"/>
              </w:rPr>
              <w:t>, zázemí pro zaměstnance zajišťujícího trvale obsluhu spisovny</w:t>
            </w: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výdej stravy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40" w:type="pct"/>
          </w:tcPr>
          <w:p w:rsidR="00B40F5B" w:rsidRPr="009C6981" w:rsidRDefault="00B40F5B" w:rsidP="00D71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v závislosti na řešení výdejna/restaurace/bufet</w:t>
            </w: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vedoucí oddělení informatiky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jednací stůl</w:t>
            </w: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informatici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4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4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větší pracovní stoly, průchozí kanceláře v rámci oddělení</w:t>
            </w: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vedoucí oddělení, sekretariát tajemníka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sekretariát starosty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sekretariáty místostarostů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3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3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doprava řidiči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3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zázemí</w:t>
            </w:r>
          </w:p>
        </w:tc>
      </w:tr>
    </w:tbl>
    <w:p w:rsidR="00B40F5B" w:rsidRPr="009C6981" w:rsidRDefault="00B40F5B" w:rsidP="00B40F5B">
      <w:pPr>
        <w:rPr>
          <w:rFonts w:ascii="Calibri" w:hAnsi="Calibri"/>
        </w:rPr>
      </w:pPr>
    </w:p>
    <w:p w:rsidR="00B40F5B" w:rsidRPr="009C6981" w:rsidRDefault="00B40F5B" w:rsidP="00B40F5B">
      <w:pPr>
        <w:rPr>
          <w:rFonts w:ascii="Calibri" w:hAnsi="Calibri"/>
          <w:u w:val="single"/>
        </w:rPr>
      </w:pPr>
      <w:r w:rsidRPr="009C6981">
        <w:rPr>
          <w:rFonts w:ascii="Calibri" w:hAnsi="Calibri"/>
          <w:u w:val="single"/>
        </w:rPr>
        <w:lastRenderedPageBreak/>
        <w:t>Umístění odboru/útvaru:</w:t>
      </w:r>
    </w:p>
    <w:p w:rsidR="00B40F5B" w:rsidRPr="009C6981" w:rsidRDefault="00B40F5B" w:rsidP="00B40F5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" w:hAnsi="Calibri"/>
        </w:rPr>
      </w:pPr>
      <w:r w:rsidRPr="009C6981">
        <w:rPr>
          <w:rFonts w:ascii="Calibri" w:hAnsi="Calibri"/>
        </w:rPr>
        <w:t>nespecifikováno</w:t>
      </w:r>
    </w:p>
    <w:p w:rsidR="00B40F5B" w:rsidRPr="009C6981" w:rsidRDefault="00B40F5B" w:rsidP="00B40F5B">
      <w:pPr>
        <w:rPr>
          <w:rFonts w:ascii="Calibri" w:hAnsi="Calibri"/>
          <w:u w:val="single"/>
        </w:rPr>
      </w:pPr>
    </w:p>
    <w:p w:rsidR="00B40F5B" w:rsidRPr="009C6981" w:rsidRDefault="00B40F5B" w:rsidP="00B40F5B">
      <w:pPr>
        <w:rPr>
          <w:rFonts w:ascii="Calibri" w:hAnsi="Calibri"/>
          <w:u w:val="single"/>
        </w:rPr>
      </w:pPr>
      <w:r w:rsidRPr="009C6981">
        <w:rPr>
          <w:rFonts w:ascii="Calibri" w:hAnsi="Calibri"/>
          <w:u w:val="single"/>
        </w:rPr>
        <w:t>Zasedací místnost:</w:t>
      </w:r>
    </w:p>
    <w:p w:rsidR="00B40F5B" w:rsidRPr="009C6981" w:rsidRDefault="00B40F5B" w:rsidP="00B40F5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/>
        </w:rPr>
      </w:pPr>
      <w:r w:rsidRPr="009C6981">
        <w:rPr>
          <w:rFonts w:ascii="Calibri" w:hAnsi="Calibri"/>
        </w:rPr>
        <w:t xml:space="preserve">ano, využití ve spolupráci s dalšími odbory/útvary </w:t>
      </w:r>
    </w:p>
    <w:p w:rsidR="00B40F5B" w:rsidRPr="009C6981" w:rsidRDefault="00B40F5B" w:rsidP="00B40F5B">
      <w:pPr>
        <w:pStyle w:val="Odstavecseseznamem"/>
        <w:numPr>
          <w:ilvl w:val="1"/>
          <w:numId w:val="5"/>
        </w:numPr>
        <w:spacing w:after="0" w:line="240" w:lineRule="auto"/>
        <w:ind w:left="709" w:hanging="283"/>
        <w:rPr>
          <w:rFonts w:ascii="Calibri" w:hAnsi="Calibri"/>
        </w:rPr>
      </w:pPr>
      <w:r w:rsidRPr="009C6981">
        <w:rPr>
          <w:rFonts w:ascii="Calibri" w:hAnsi="Calibri"/>
        </w:rPr>
        <w:t>frekvence 2x ročně v případě kontroly (oddělení matriční)</w:t>
      </w:r>
    </w:p>
    <w:p w:rsidR="00B40F5B" w:rsidRPr="009C6981" w:rsidRDefault="00B40F5B" w:rsidP="00B40F5B">
      <w:pPr>
        <w:pStyle w:val="Odstavecseseznamem"/>
        <w:numPr>
          <w:ilvl w:val="1"/>
          <w:numId w:val="5"/>
        </w:numPr>
        <w:spacing w:after="0" w:line="240" w:lineRule="auto"/>
        <w:ind w:left="709" w:hanging="283"/>
        <w:rPr>
          <w:rFonts w:ascii="Calibri" w:hAnsi="Calibri"/>
        </w:rPr>
      </w:pPr>
      <w:r w:rsidRPr="009C6981">
        <w:rPr>
          <w:rFonts w:ascii="Calibri" w:hAnsi="Calibri"/>
        </w:rPr>
        <w:t>frekvence 2x ročně v případě kontroly (oddělení přestupků)</w:t>
      </w:r>
    </w:p>
    <w:p w:rsidR="00B40F5B" w:rsidRPr="009C6981" w:rsidRDefault="00B40F5B" w:rsidP="00B40F5B">
      <w:pPr>
        <w:pStyle w:val="Odstavecseseznamem"/>
        <w:ind w:left="426"/>
        <w:rPr>
          <w:rFonts w:ascii="Calibri" w:hAnsi="Calibri"/>
        </w:rPr>
      </w:pPr>
    </w:p>
    <w:p w:rsidR="00B40F5B" w:rsidRPr="009C6981" w:rsidRDefault="00B40F5B" w:rsidP="00B40F5B">
      <w:pPr>
        <w:rPr>
          <w:rFonts w:ascii="Calibri" w:hAnsi="Calibri"/>
          <w:u w:val="single"/>
        </w:rPr>
      </w:pPr>
      <w:r w:rsidRPr="009C6981">
        <w:rPr>
          <w:rFonts w:ascii="Calibri" w:hAnsi="Calibri"/>
          <w:u w:val="single"/>
        </w:rPr>
        <w:t>Zvláštní požadavky vzhledem k činnosti odboru/útvaru:</w:t>
      </w:r>
    </w:p>
    <w:p w:rsidR="00B40F5B" w:rsidRPr="009C6981" w:rsidRDefault="00B40F5B" w:rsidP="00B40F5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/>
        </w:rPr>
      </w:pPr>
      <w:r w:rsidRPr="009C6981">
        <w:rPr>
          <w:rFonts w:ascii="Calibri" w:hAnsi="Calibri"/>
        </w:rPr>
        <w:t>školící místnost pro znalosti IT pro 12 osob</w:t>
      </w:r>
    </w:p>
    <w:p w:rsidR="00B40F5B" w:rsidRPr="009C6981" w:rsidRDefault="00B40F5B" w:rsidP="00B40F5B">
      <w:pPr>
        <w:pStyle w:val="Odstavecseseznamem"/>
        <w:ind w:left="426"/>
        <w:rPr>
          <w:rFonts w:ascii="Calibri" w:hAnsi="Calibri"/>
        </w:rPr>
      </w:pPr>
    </w:p>
    <w:p w:rsidR="00B40F5B" w:rsidRPr="009C6981" w:rsidRDefault="00B40F5B" w:rsidP="00B40F5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/>
        </w:rPr>
      </w:pPr>
      <w:r w:rsidRPr="009C6981">
        <w:rPr>
          <w:rFonts w:ascii="Calibri" w:hAnsi="Calibri"/>
        </w:rPr>
        <w:t xml:space="preserve">oddělení přestupků – zvýšené požadavky na akustický komfort v souvislosti se zajištěním ochrany osobních informací </w:t>
      </w:r>
    </w:p>
    <w:p w:rsidR="00B40F5B" w:rsidRPr="009C6981" w:rsidRDefault="00B40F5B" w:rsidP="00B40F5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/>
        </w:rPr>
      </w:pPr>
      <w:r w:rsidRPr="009C6981">
        <w:rPr>
          <w:rFonts w:ascii="Calibri" w:hAnsi="Calibri"/>
        </w:rPr>
        <w:t>oddělení přestupků  - skladovací prostor na umístění ztrát a nálezů – požadovaný rozměr 20 m</w:t>
      </w:r>
      <w:r w:rsidRPr="009C6981">
        <w:rPr>
          <w:rFonts w:ascii="Calibri" w:hAnsi="Calibri"/>
          <w:vertAlign w:val="superscript"/>
        </w:rPr>
        <w:t>2</w:t>
      </w:r>
    </w:p>
    <w:p w:rsidR="00B40F5B" w:rsidRPr="009C6981" w:rsidRDefault="00B40F5B" w:rsidP="00B40F5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/>
        </w:rPr>
      </w:pPr>
      <w:r w:rsidRPr="009C6981">
        <w:rPr>
          <w:rFonts w:ascii="Calibri" w:hAnsi="Calibri"/>
        </w:rPr>
        <w:t>oddělení přestupků – umístění oddělení max. do 3 patra budovy, co nejblíže ke vchodu do budovy</w:t>
      </w:r>
    </w:p>
    <w:p w:rsidR="00B40F5B" w:rsidRPr="009C6981" w:rsidRDefault="00B40F5B" w:rsidP="00B40F5B">
      <w:pPr>
        <w:pStyle w:val="Odstavecseseznamem"/>
        <w:ind w:left="426"/>
        <w:rPr>
          <w:rFonts w:ascii="Calibri" w:hAnsi="Calibri"/>
        </w:rPr>
      </w:pPr>
    </w:p>
    <w:p w:rsidR="00B40F5B" w:rsidRPr="009C6981" w:rsidRDefault="00B40F5B" w:rsidP="00B40F5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" w:hAnsi="Calibri"/>
        </w:rPr>
      </w:pPr>
      <w:r w:rsidRPr="009C6981">
        <w:rPr>
          <w:rFonts w:ascii="Calibri" w:hAnsi="Calibri"/>
        </w:rPr>
        <w:t xml:space="preserve">oddělení matriční – matrikářky řešit propojením kanceláří tzv. vnitřním okruhem (kanceláře umístěny vedle sebe, včetně místnosti pro matriční knihy), přístup do </w:t>
      </w:r>
      <w:proofErr w:type="spellStart"/>
      <w:r w:rsidRPr="009C6981">
        <w:rPr>
          <w:rFonts w:ascii="Calibri" w:hAnsi="Calibri"/>
        </w:rPr>
        <w:t>matrikárny</w:t>
      </w:r>
      <w:proofErr w:type="spellEnd"/>
      <w:r w:rsidRPr="009C6981">
        <w:rPr>
          <w:rFonts w:ascii="Calibri" w:hAnsi="Calibri"/>
        </w:rPr>
        <w:t xml:space="preserve"> rovněž vnitřním okruhem, každá má k dispozici příruční trezor</w:t>
      </w:r>
    </w:p>
    <w:p w:rsidR="00B40F5B" w:rsidRPr="009C6981" w:rsidRDefault="00B40F5B" w:rsidP="00B40F5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/>
        </w:rPr>
      </w:pPr>
      <w:r w:rsidRPr="009C6981">
        <w:rPr>
          <w:rFonts w:ascii="Calibri" w:hAnsi="Calibri"/>
        </w:rPr>
        <w:t>oddělení matriční – ohlašovna pobytu, řešit propojením kanceláří tzv. vnitřním okruhem, každá má k dispozici příruční trezor</w:t>
      </w:r>
    </w:p>
    <w:p w:rsidR="00B40F5B" w:rsidRPr="009C6981" w:rsidRDefault="00B40F5B" w:rsidP="00B40F5B">
      <w:pPr>
        <w:pStyle w:val="Odstavecseseznamem"/>
        <w:ind w:left="426"/>
        <w:rPr>
          <w:rFonts w:ascii="Calibri" w:hAnsi="Calibri"/>
        </w:rPr>
      </w:pPr>
    </w:p>
    <w:p w:rsidR="00B40F5B" w:rsidRPr="009C6981" w:rsidRDefault="00B40F5B" w:rsidP="00B40F5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/>
        </w:rPr>
      </w:pPr>
      <w:r w:rsidRPr="009C6981">
        <w:rPr>
          <w:rFonts w:ascii="Calibri" w:hAnsi="Calibri"/>
        </w:rPr>
        <w:t>obřady</w:t>
      </w:r>
    </w:p>
    <w:p w:rsidR="00B40F5B" w:rsidRPr="009C6981" w:rsidRDefault="00B40F5B" w:rsidP="00B40F5B">
      <w:pPr>
        <w:pStyle w:val="Odstavecseseznamem"/>
        <w:numPr>
          <w:ilvl w:val="0"/>
          <w:numId w:val="2"/>
        </w:numPr>
        <w:spacing w:after="0"/>
        <w:ind w:hanging="294"/>
        <w:jc w:val="both"/>
        <w:rPr>
          <w:rFonts w:ascii="Calibri" w:hAnsi="Calibri"/>
        </w:rPr>
      </w:pPr>
      <w:r w:rsidRPr="009C6981">
        <w:rPr>
          <w:rFonts w:ascii="Calibri" w:hAnsi="Calibri"/>
        </w:rPr>
        <w:t>obřadní síň s prostorem pro hudebníky a umístění stávajících varhan, klimatizovaná, s audio vybavením a ozvučením zabudovaným do interiéru;</w:t>
      </w:r>
    </w:p>
    <w:p w:rsidR="00B40F5B" w:rsidRPr="009C6981" w:rsidRDefault="00B40F5B" w:rsidP="00B40F5B">
      <w:pPr>
        <w:pStyle w:val="Odstavecseseznamem"/>
        <w:numPr>
          <w:ilvl w:val="0"/>
          <w:numId w:val="2"/>
        </w:numPr>
        <w:ind w:hanging="294"/>
        <w:rPr>
          <w:rFonts w:ascii="Calibri" w:hAnsi="Calibri"/>
        </w:rPr>
      </w:pPr>
      <w:r w:rsidRPr="009C6981">
        <w:rPr>
          <w:rFonts w:ascii="Calibri" w:hAnsi="Calibri"/>
        </w:rPr>
        <w:t>dvě uzamykatelné svatební čekárny pro hosty (svatby, vítání dětí</w:t>
      </w:r>
      <w:proofErr w:type="gramStart"/>
      <w:r w:rsidRPr="009C6981">
        <w:rPr>
          <w:rFonts w:ascii="Calibri" w:hAnsi="Calibri"/>
        </w:rPr>
        <w:t>…..) – každá</w:t>
      </w:r>
      <w:proofErr w:type="gramEnd"/>
      <w:r w:rsidRPr="009C6981">
        <w:rPr>
          <w:rFonts w:ascii="Calibri" w:hAnsi="Calibri"/>
        </w:rPr>
        <w:t xml:space="preserve"> čekárna pro hosty o kapacitě 30 osob;</w:t>
      </w:r>
    </w:p>
    <w:p w:rsidR="00B40F5B" w:rsidRPr="009C6981" w:rsidRDefault="00B40F5B" w:rsidP="00B40F5B">
      <w:pPr>
        <w:pStyle w:val="Odstavecseseznamem"/>
        <w:numPr>
          <w:ilvl w:val="0"/>
          <w:numId w:val="2"/>
        </w:numPr>
        <w:ind w:hanging="294"/>
        <w:rPr>
          <w:rFonts w:ascii="Calibri" w:hAnsi="Calibri"/>
        </w:rPr>
      </w:pPr>
      <w:r w:rsidRPr="009C6981">
        <w:rPr>
          <w:rFonts w:ascii="Calibri" w:hAnsi="Calibri"/>
        </w:rPr>
        <w:t>přípravna svateb (místnost pro oddávajícího a matrikářku) – PC – síťové připojení;</w:t>
      </w:r>
    </w:p>
    <w:p w:rsidR="00B40F5B" w:rsidRPr="009C6981" w:rsidRDefault="00B40F5B" w:rsidP="00B40F5B">
      <w:pPr>
        <w:pStyle w:val="Odstavecseseznamem"/>
        <w:numPr>
          <w:ilvl w:val="0"/>
          <w:numId w:val="2"/>
        </w:numPr>
        <w:ind w:hanging="294"/>
        <w:rPr>
          <w:rFonts w:ascii="Calibri" w:hAnsi="Calibri"/>
        </w:rPr>
      </w:pPr>
      <w:r w:rsidRPr="009C6981">
        <w:rPr>
          <w:rFonts w:ascii="Calibri" w:hAnsi="Calibri"/>
        </w:rPr>
        <w:t xml:space="preserve">prostor pro uložení materiálu pro slavnostní obřady (dárky pro vítání dětí, balíky pro jubilejní svatby </w:t>
      </w:r>
      <w:proofErr w:type="gramStart"/>
      <w:r w:rsidRPr="009C6981">
        <w:rPr>
          <w:rFonts w:ascii="Calibri" w:hAnsi="Calibri"/>
        </w:rPr>
        <w:t>apod.) –jako</w:t>
      </w:r>
      <w:proofErr w:type="gramEnd"/>
      <w:r w:rsidRPr="009C6981">
        <w:rPr>
          <w:rFonts w:ascii="Calibri" w:hAnsi="Calibri"/>
        </w:rPr>
        <w:t xml:space="preserve"> součást přípravny svateb – požadovaný rozměr 20 m</w:t>
      </w:r>
      <w:r w:rsidRPr="009C6981">
        <w:rPr>
          <w:rFonts w:ascii="Calibri" w:hAnsi="Calibri"/>
          <w:vertAlign w:val="superscript"/>
        </w:rPr>
        <w:t>2</w:t>
      </w:r>
      <w:r w:rsidRPr="009C6981">
        <w:rPr>
          <w:rFonts w:ascii="Calibri" w:hAnsi="Calibri"/>
        </w:rPr>
        <w:t>;</w:t>
      </w:r>
    </w:p>
    <w:p w:rsidR="00B40F5B" w:rsidRPr="009C6981" w:rsidRDefault="00B40F5B" w:rsidP="00B40F5B">
      <w:pPr>
        <w:pStyle w:val="Odstavecseseznamem"/>
        <w:numPr>
          <w:ilvl w:val="0"/>
          <w:numId w:val="2"/>
        </w:numPr>
        <w:ind w:hanging="294"/>
        <w:jc w:val="both"/>
        <w:rPr>
          <w:rFonts w:ascii="Calibri" w:hAnsi="Calibri"/>
        </w:rPr>
      </w:pPr>
      <w:r w:rsidRPr="009C6981">
        <w:rPr>
          <w:rFonts w:ascii="Calibri" w:hAnsi="Calibri"/>
        </w:rPr>
        <w:t>prostor pro přípravu slavnostních přípitků apod. (kuchyňka) může být řešeno v rámci jiného běžného provozu budovy, avšak v přímé vazbě na obřadní místnost;</w:t>
      </w:r>
    </w:p>
    <w:p w:rsidR="00B40F5B" w:rsidRPr="009C6981" w:rsidRDefault="00B40F5B" w:rsidP="00B40F5B">
      <w:pPr>
        <w:pStyle w:val="Odstavecseseznamem"/>
        <w:numPr>
          <w:ilvl w:val="0"/>
          <w:numId w:val="2"/>
        </w:numPr>
        <w:ind w:hanging="294"/>
        <w:rPr>
          <w:rFonts w:ascii="Calibri" w:hAnsi="Calibri"/>
        </w:rPr>
      </w:pPr>
      <w:r w:rsidRPr="009C6981">
        <w:rPr>
          <w:rFonts w:ascii="Calibri" w:hAnsi="Calibri"/>
        </w:rPr>
        <w:t>oddělené WC pro veřejnost + personál,</w:t>
      </w:r>
    </w:p>
    <w:p w:rsidR="00B40F5B" w:rsidRPr="009C6981" w:rsidRDefault="00B40F5B" w:rsidP="00B40F5B">
      <w:pPr>
        <w:pStyle w:val="Odstavecseseznamem"/>
        <w:numPr>
          <w:ilvl w:val="0"/>
          <w:numId w:val="2"/>
        </w:numPr>
        <w:ind w:hanging="294"/>
        <w:jc w:val="both"/>
        <w:rPr>
          <w:rFonts w:ascii="Calibri" w:hAnsi="Calibri"/>
        </w:rPr>
      </w:pPr>
      <w:r w:rsidRPr="009C6981">
        <w:rPr>
          <w:rFonts w:ascii="Calibri" w:hAnsi="Calibri"/>
        </w:rPr>
        <w:t>ideální umístění v přízemí  - bezbariérový přístup; oddělené od kanceláří úřadu tak, aby obřady a jiné akce v obřadní síni (vernisáže apod.) v pracovní dny nekolidovaly s běžným provozem.</w:t>
      </w:r>
    </w:p>
    <w:p w:rsidR="00B40F5B" w:rsidRPr="009C6981" w:rsidRDefault="00B40F5B" w:rsidP="00B40F5B">
      <w:pPr>
        <w:pStyle w:val="Odstavecseseznamem"/>
        <w:rPr>
          <w:rFonts w:ascii="Calibri" w:hAnsi="Calibri"/>
        </w:rPr>
      </w:pPr>
    </w:p>
    <w:p w:rsidR="00B40F5B" w:rsidRPr="009C6981" w:rsidRDefault="00B40F5B" w:rsidP="00B40F5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" w:hAnsi="Calibri"/>
        </w:rPr>
      </w:pPr>
      <w:r w:rsidRPr="009C6981">
        <w:rPr>
          <w:rFonts w:ascii="Calibri" w:hAnsi="Calibri"/>
        </w:rPr>
        <w:t xml:space="preserve">oddělení správy a evidence majetku – skladovací </w:t>
      </w:r>
      <w:proofErr w:type="gramStart"/>
      <w:r w:rsidRPr="009C6981">
        <w:rPr>
          <w:rFonts w:ascii="Calibri" w:hAnsi="Calibri"/>
        </w:rPr>
        <w:t>prostory  tzv.</w:t>
      </w:r>
      <w:proofErr w:type="gramEnd"/>
      <w:r w:rsidRPr="009C6981">
        <w:rPr>
          <w:rFonts w:ascii="Calibri" w:hAnsi="Calibri"/>
        </w:rPr>
        <w:t xml:space="preserve"> povodňový sklad – požadovaný rozměr 20 m</w:t>
      </w:r>
      <w:r w:rsidRPr="009C6981">
        <w:rPr>
          <w:rFonts w:ascii="Calibri" w:hAnsi="Calibri"/>
          <w:vertAlign w:val="superscript"/>
        </w:rPr>
        <w:t>2</w:t>
      </w:r>
      <w:r w:rsidRPr="009C6981">
        <w:rPr>
          <w:rFonts w:ascii="Calibri" w:hAnsi="Calibri"/>
        </w:rPr>
        <w:t>, sklad oddělení majetku – kancelářské vybavení – požadovaný rozměr 25 m</w:t>
      </w:r>
      <w:r w:rsidRPr="009C6981">
        <w:rPr>
          <w:rFonts w:ascii="Calibri" w:hAnsi="Calibri"/>
          <w:vertAlign w:val="superscript"/>
        </w:rPr>
        <w:t>2</w:t>
      </w:r>
      <w:r w:rsidRPr="009C6981">
        <w:rPr>
          <w:rFonts w:ascii="Calibri" w:hAnsi="Calibri"/>
        </w:rPr>
        <w:t>,</w:t>
      </w:r>
      <w:r w:rsidRPr="009C6981">
        <w:rPr>
          <w:rFonts w:ascii="Calibri" w:hAnsi="Calibri"/>
          <w:strike/>
        </w:rPr>
        <w:t xml:space="preserve"> </w:t>
      </w:r>
      <w:r w:rsidRPr="009C6981">
        <w:rPr>
          <w:rFonts w:ascii="Calibri" w:hAnsi="Calibri"/>
        </w:rPr>
        <w:t xml:space="preserve"> neupotřebitelný majetek před likvidací – požadovaný rozměr 25 m</w:t>
      </w:r>
      <w:r w:rsidRPr="009C6981">
        <w:rPr>
          <w:rFonts w:ascii="Calibri" w:hAnsi="Calibri"/>
          <w:vertAlign w:val="superscript"/>
        </w:rPr>
        <w:t>2</w:t>
      </w:r>
      <w:r w:rsidRPr="009C6981">
        <w:rPr>
          <w:rFonts w:ascii="Calibri" w:hAnsi="Calibri"/>
        </w:rPr>
        <w:t>, sklad pro kancelářské a čisticí prostředky – požadovaný rozměr 35 m</w:t>
      </w:r>
      <w:r w:rsidRPr="009C6981">
        <w:rPr>
          <w:rFonts w:ascii="Calibri" w:hAnsi="Calibri"/>
          <w:vertAlign w:val="superscript"/>
        </w:rPr>
        <w:t>2</w:t>
      </w:r>
      <w:r w:rsidRPr="009C6981">
        <w:rPr>
          <w:rFonts w:ascii="Calibri" w:hAnsi="Calibri"/>
        </w:rPr>
        <w:t xml:space="preserve">, </w:t>
      </w:r>
    </w:p>
    <w:p w:rsidR="00B40F5B" w:rsidRPr="009C6981" w:rsidRDefault="00B40F5B" w:rsidP="00B40F5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" w:hAnsi="Calibri"/>
        </w:rPr>
      </w:pPr>
      <w:r w:rsidRPr="009C6981">
        <w:rPr>
          <w:rFonts w:ascii="Calibri" w:hAnsi="Calibri"/>
        </w:rPr>
        <w:t xml:space="preserve">sklad pro úklid – technika vybavení a </w:t>
      </w:r>
      <w:proofErr w:type="gramStart"/>
      <w:r w:rsidRPr="009C6981">
        <w:rPr>
          <w:rFonts w:ascii="Calibri" w:hAnsi="Calibri"/>
        </w:rPr>
        <w:t>čistící</w:t>
      </w:r>
      <w:proofErr w:type="gramEnd"/>
      <w:r w:rsidRPr="009C6981">
        <w:rPr>
          <w:rFonts w:ascii="Calibri" w:hAnsi="Calibri"/>
        </w:rPr>
        <w:t xml:space="preserve"> prostředky pro subjekt zajišťující úklid budovy – navrhnout dle dispozice budovy s ohledem na minimalizaci přesunu techniky nutné na úklid</w:t>
      </w:r>
    </w:p>
    <w:p w:rsidR="00B40F5B" w:rsidRPr="009C6981" w:rsidRDefault="00B40F5B" w:rsidP="00B40F5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" w:hAnsi="Calibri"/>
        </w:rPr>
      </w:pPr>
      <w:r w:rsidRPr="009C6981">
        <w:rPr>
          <w:rFonts w:ascii="Calibri" w:hAnsi="Calibri"/>
        </w:rPr>
        <w:t>ostraha objektu – šatna (umístěn v přízemí objektu v blízkosti recepce)</w:t>
      </w:r>
    </w:p>
    <w:p w:rsidR="00B40F5B" w:rsidRPr="009C6981" w:rsidRDefault="00B40F5B" w:rsidP="00B40F5B">
      <w:pPr>
        <w:rPr>
          <w:rFonts w:ascii="Calibri" w:hAnsi="Calibri"/>
          <w:color w:val="FF0000"/>
        </w:rPr>
      </w:pPr>
    </w:p>
    <w:p w:rsidR="00B40F5B" w:rsidRPr="009C6981" w:rsidRDefault="00B40F5B" w:rsidP="00B40F5B">
      <w:pPr>
        <w:pStyle w:val="Nadpis1"/>
        <w:spacing w:before="0" w:line="240" w:lineRule="atLeast"/>
        <w:jc w:val="both"/>
        <w:rPr>
          <w:rFonts w:ascii="Calibri" w:hAnsi="Calibri"/>
          <w:color w:val="auto"/>
          <w:sz w:val="22"/>
          <w:szCs w:val="22"/>
        </w:rPr>
      </w:pPr>
    </w:p>
    <w:p w:rsidR="00B40F5B" w:rsidRPr="009C6981" w:rsidRDefault="00B40F5B" w:rsidP="00B40F5B">
      <w:pPr>
        <w:pStyle w:val="Nadpis1"/>
        <w:numPr>
          <w:ilvl w:val="0"/>
          <w:numId w:val="1"/>
        </w:numPr>
        <w:spacing w:before="0" w:line="240" w:lineRule="atLeast"/>
        <w:jc w:val="both"/>
        <w:rPr>
          <w:rFonts w:ascii="Calibri" w:hAnsi="Calibri"/>
          <w:b w:val="0"/>
          <w:color w:val="auto"/>
          <w:sz w:val="22"/>
          <w:szCs w:val="22"/>
        </w:rPr>
      </w:pPr>
      <w:r w:rsidRPr="009C6981">
        <w:rPr>
          <w:rFonts w:ascii="Calibri" w:hAnsi="Calibri"/>
          <w:b w:val="0"/>
          <w:color w:val="auto"/>
          <w:sz w:val="22"/>
          <w:szCs w:val="22"/>
        </w:rPr>
        <w:t>oddělení informatiky</w:t>
      </w:r>
    </w:p>
    <w:p w:rsidR="00B40F5B" w:rsidRPr="009C6981" w:rsidRDefault="00B40F5B" w:rsidP="00B40F5B">
      <w:pPr>
        <w:pStyle w:val="Nadpis1"/>
        <w:spacing w:before="0" w:line="240" w:lineRule="atLeast"/>
        <w:jc w:val="both"/>
        <w:rPr>
          <w:rFonts w:ascii="Calibri" w:hAnsi="Calibri"/>
          <w:color w:val="auto"/>
          <w:sz w:val="22"/>
          <w:szCs w:val="22"/>
        </w:rPr>
      </w:pPr>
    </w:p>
    <w:p w:rsidR="00B40F5B" w:rsidRPr="009C6981" w:rsidRDefault="00B40F5B" w:rsidP="00B40F5B">
      <w:pPr>
        <w:spacing w:line="240" w:lineRule="atLeast"/>
        <w:jc w:val="both"/>
        <w:rPr>
          <w:rFonts w:ascii="Calibri" w:hAnsi="Calibri"/>
        </w:rPr>
      </w:pPr>
      <w:r w:rsidRPr="009C6981">
        <w:rPr>
          <w:rFonts w:ascii="Calibri" w:hAnsi="Calibri"/>
        </w:rPr>
        <w:t>Místnosti, vybavení a systémy pro oddělení informatiky:</w:t>
      </w:r>
    </w:p>
    <w:p w:rsidR="00B40F5B" w:rsidRPr="009C6981" w:rsidRDefault="00B40F5B" w:rsidP="00B40F5B">
      <w:pPr>
        <w:pStyle w:val="Odstavecseseznamem"/>
        <w:numPr>
          <w:ilvl w:val="1"/>
          <w:numId w:val="6"/>
        </w:numPr>
        <w:spacing w:after="0" w:line="240" w:lineRule="atLeast"/>
        <w:ind w:left="851" w:hanging="425"/>
        <w:jc w:val="both"/>
        <w:rPr>
          <w:rFonts w:ascii="Calibri" w:hAnsi="Calibri"/>
        </w:rPr>
      </w:pPr>
      <w:r w:rsidRPr="009C6981">
        <w:rPr>
          <w:rFonts w:ascii="Calibri" w:hAnsi="Calibri"/>
        </w:rPr>
        <w:t>Technologická místnost pro záložní zdroje, servery a aktivní prvky (cca 16m</w:t>
      </w:r>
      <w:r w:rsidRPr="009C6981">
        <w:rPr>
          <w:rFonts w:ascii="Calibri" w:hAnsi="Calibri"/>
          <w:vertAlign w:val="superscript"/>
        </w:rPr>
        <w:t>2</w:t>
      </w:r>
      <w:r w:rsidRPr="009C6981">
        <w:rPr>
          <w:rFonts w:ascii="Calibri" w:hAnsi="Calibri"/>
        </w:rPr>
        <w:t xml:space="preserve">). Samostatná technologická místnost (3x3 m) pro telefonní ústřednu, prvky a záložní zdroje </w:t>
      </w:r>
      <w:proofErr w:type="spellStart"/>
      <w:r w:rsidRPr="009C6981">
        <w:rPr>
          <w:rFonts w:ascii="Calibri" w:hAnsi="Calibri"/>
        </w:rPr>
        <w:t>OVANETu</w:t>
      </w:r>
      <w:proofErr w:type="spellEnd"/>
      <w:r w:rsidRPr="009C6981">
        <w:rPr>
          <w:rFonts w:ascii="Calibri" w:hAnsi="Calibri"/>
        </w:rPr>
        <w:t xml:space="preserve"> – tj. provozovatel metropolitní sítě. Umístění v přízemí nebo prvním patře (ne sklep nebo pod střechou či v blízkosti jiných zdrojů navyšujících teplotu prostředí).</w:t>
      </w:r>
    </w:p>
    <w:p w:rsidR="00B40F5B" w:rsidRPr="009C6981" w:rsidRDefault="00B40F5B" w:rsidP="00B40F5B">
      <w:pPr>
        <w:pStyle w:val="Odstavecseseznamem"/>
        <w:numPr>
          <w:ilvl w:val="2"/>
          <w:numId w:val="6"/>
        </w:numPr>
        <w:spacing w:after="0" w:line="240" w:lineRule="atLeast"/>
        <w:ind w:left="1418" w:hanging="284"/>
        <w:jc w:val="both"/>
        <w:rPr>
          <w:rFonts w:ascii="Calibri" w:hAnsi="Calibri"/>
        </w:rPr>
      </w:pPr>
      <w:r w:rsidRPr="009C6981">
        <w:rPr>
          <w:rFonts w:ascii="Calibri" w:hAnsi="Calibri"/>
        </w:rPr>
        <w:t>Zamykatelná místnost, nejlépe elektronický přístupový systém na kartu, čip, kód. Protipožární dveře, bezpečnostní zamykání odolné proti vylomení, proti vniknutí narušením zámku.</w:t>
      </w:r>
    </w:p>
    <w:p w:rsidR="00B40F5B" w:rsidRPr="009C6981" w:rsidRDefault="00B40F5B" w:rsidP="00B40F5B">
      <w:pPr>
        <w:pStyle w:val="Odstavecseseznamem"/>
        <w:numPr>
          <w:ilvl w:val="2"/>
          <w:numId w:val="6"/>
        </w:numPr>
        <w:spacing w:after="0" w:line="240" w:lineRule="atLeast"/>
        <w:ind w:left="1418" w:hanging="284"/>
        <w:jc w:val="both"/>
        <w:rPr>
          <w:rFonts w:ascii="Calibri" w:hAnsi="Calibri"/>
        </w:rPr>
      </w:pPr>
      <w:r w:rsidRPr="009C6981">
        <w:rPr>
          <w:rFonts w:ascii="Calibri" w:hAnsi="Calibri"/>
        </w:rPr>
        <w:t>Zabezpečení dle požárních směrnic. Požární, teplotní detektory.</w:t>
      </w:r>
    </w:p>
    <w:p w:rsidR="00B40F5B" w:rsidRPr="009C6981" w:rsidRDefault="00B40F5B" w:rsidP="00B40F5B">
      <w:pPr>
        <w:pStyle w:val="Odstavecseseznamem"/>
        <w:numPr>
          <w:ilvl w:val="2"/>
          <w:numId w:val="6"/>
        </w:numPr>
        <w:spacing w:after="0" w:line="240" w:lineRule="atLeast"/>
        <w:ind w:left="1418" w:hanging="284"/>
        <w:jc w:val="both"/>
        <w:rPr>
          <w:rFonts w:ascii="Calibri" w:hAnsi="Calibri"/>
        </w:rPr>
      </w:pPr>
      <w:r w:rsidRPr="009C6981">
        <w:rPr>
          <w:rFonts w:ascii="Calibri" w:hAnsi="Calibri"/>
        </w:rPr>
        <w:t>Elektronická zabezpečovací signalizace – možnost nezávislého kódování na zbytku budovy.</w:t>
      </w:r>
    </w:p>
    <w:p w:rsidR="00B40F5B" w:rsidRPr="009C6981" w:rsidRDefault="00B40F5B" w:rsidP="00B40F5B">
      <w:pPr>
        <w:pStyle w:val="Odstavecseseznamem"/>
        <w:numPr>
          <w:ilvl w:val="2"/>
          <w:numId w:val="6"/>
        </w:numPr>
        <w:spacing w:after="0" w:line="240" w:lineRule="atLeast"/>
        <w:ind w:left="0" w:firstLine="1134"/>
        <w:jc w:val="both"/>
        <w:rPr>
          <w:rFonts w:ascii="Calibri" w:hAnsi="Calibri"/>
        </w:rPr>
      </w:pPr>
      <w:r w:rsidRPr="009C6981">
        <w:rPr>
          <w:rFonts w:ascii="Calibri" w:hAnsi="Calibri"/>
        </w:rPr>
        <w:t>Antistatická podlaha s adekvátní únosností dle vybavení technologické místnosti.</w:t>
      </w:r>
    </w:p>
    <w:p w:rsidR="00B40F5B" w:rsidRPr="009C6981" w:rsidRDefault="00B40F5B" w:rsidP="00B40F5B">
      <w:pPr>
        <w:pStyle w:val="Odstavecseseznamem"/>
        <w:numPr>
          <w:ilvl w:val="2"/>
          <w:numId w:val="6"/>
        </w:numPr>
        <w:spacing w:after="0" w:line="240" w:lineRule="atLeast"/>
        <w:ind w:left="1418" w:hanging="284"/>
        <w:jc w:val="both"/>
        <w:rPr>
          <w:rFonts w:ascii="Calibri" w:hAnsi="Calibri"/>
        </w:rPr>
      </w:pPr>
      <w:r w:rsidRPr="009C6981">
        <w:rPr>
          <w:rFonts w:ascii="Calibri" w:hAnsi="Calibri"/>
        </w:rPr>
        <w:t>Klimatizace</w:t>
      </w:r>
    </w:p>
    <w:p w:rsidR="00B40F5B" w:rsidRPr="009C6981" w:rsidRDefault="00B40F5B" w:rsidP="00B40F5B">
      <w:pPr>
        <w:pStyle w:val="Odstavecseseznamem"/>
        <w:numPr>
          <w:ilvl w:val="2"/>
          <w:numId w:val="6"/>
        </w:numPr>
        <w:spacing w:after="0" w:line="240" w:lineRule="atLeast"/>
        <w:ind w:left="1134" w:firstLine="0"/>
        <w:jc w:val="both"/>
        <w:rPr>
          <w:rFonts w:ascii="Calibri" w:hAnsi="Calibri"/>
        </w:rPr>
      </w:pPr>
      <w:r w:rsidRPr="009C6981">
        <w:rPr>
          <w:rFonts w:ascii="Calibri" w:hAnsi="Calibri"/>
        </w:rPr>
        <w:t>Záložní klimatizace při výpadku elektrické energie.</w:t>
      </w:r>
    </w:p>
    <w:p w:rsidR="00B40F5B" w:rsidRPr="009C6981" w:rsidRDefault="00B40F5B" w:rsidP="00B40F5B">
      <w:pPr>
        <w:pStyle w:val="Odstavecseseznamem"/>
        <w:numPr>
          <w:ilvl w:val="2"/>
          <w:numId w:val="6"/>
        </w:numPr>
        <w:spacing w:after="0" w:line="240" w:lineRule="atLeast"/>
        <w:ind w:left="1418" w:hanging="284"/>
        <w:jc w:val="both"/>
        <w:rPr>
          <w:rFonts w:ascii="Calibri" w:hAnsi="Calibri"/>
        </w:rPr>
      </w:pPr>
      <w:r w:rsidRPr="009C6981">
        <w:rPr>
          <w:rFonts w:ascii="Calibri" w:hAnsi="Calibri"/>
        </w:rPr>
        <w:t>Připravené rozvody pro přímá kabelová připojení, např. drátěný program.</w:t>
      </w:r>
    </w:p>
    <w:p w:rsidR="00B40F5B" w:rsidRPr="009C6981" w:rsidRDefault="00B40F5B" w:rsidP="00B40F5B">
      <w:pPr>
        <w:pStyle w:val="Odstavecseseznamem"/>
        <w:numPr>
          <w:ilvl w:val="2"/>
          <w:numId w:val="6"/>
        </w:numPr>
        <w:spacing w:after="0" w:line="240" w:lineRule="atLeast"/>
        <w:ind w:left="1418" w:hanging="284"/>
        <w:jc w:val="both"/>
        <w:rPr>
          <w:rFonts w:ascii="Calibri" w:hAnsi="Calibri"/>
        </w:rPr>
      </w:pPr>
      <w:r w:rsidRPr="009C6981">
        <w:rPr>
          <w:rFonts w:ascii="Calibri" w:hAnsi="Calibri"/>
        </w:rPr>
        <w:t xml:space="preserve">Podružný rozvaděč elektrické energie s jistícími prvky, na který budou připojeny všechny zásuvky v místnosti. Na tento rozvaděč bude připojen záložní zdroj pro technologické prvky a bude mít zvláštní (samostatný) přívod v hlavním rozvaděči budovy. Rovněž budou rozvedeny </w:t>
      </w:r>
      <w:proofErr w:type="spellStart"/>
      <w:r w:rsidRPr="009C6981">
        <w:rPr>
          <w:rFonts w:ascii="Calibri" w:hAnsi="Calibri"/>
        </w:rPr>
        <w:t>elektropřívody</w:t>
      </w:r>
      <w:proofErr w:type="spellEnd"/>
      <w:r w:rsidRPr="009C6981">
        <w:rPr>
          <w:rFonts w:ascii="Calibri" w:hAnsi="Calibri"/>
        </w:rPr>
        <w:t xml:space="preserve"> od podružného rozvaděče k el. </w:t>
      </w:r>
      <w:proofErr w:type="gramStart"/>
      <w:r w:rsidRPr="009C6981">
        <w:rPr>
          <w:rFonts w:ascii="Calibri" w:hAnsi="Calibri"/>
        </w:rPr>
        <w:t>zásuvkám</w:t>
      </w:r>
      <w:proofErr w:type="gramEnd"/>
      <w:r w:rsidRPr="009C6981">
        <w:rPr>
          <w:rFonts w:ascii="Calibri" w:hAnsi="Calibri"/>
        </w:rPr>
        <w:t xml:space="preserve">  v místnosti.</w:t>
      </w:r>
    </w:p>
    <w:p w:rsidR="00B40F5B" w:rsidRPr="009C6981" w:rsidRDefault="00B40F5B" w:rsidP="00B40F5B">
      <w:pPr>
        <w:pStyle w:val="Odstavecseseznamem"/>
        <w:numPr>
          <w:ilvl w:val="1"/>
          <w:numId w:val="6"/>
        </w:numPr>
        <w:spacing w:after="0" w:line="240" w:lineRule="atLeast"/>
        <w:ind w:left="851" w:hanging="425"/>
        <w:jc w:val="both"/>
        <w:rPr>
          <w:rFonts w:ascii="Calibri" w:hAnsi="Calibri"/>
        </w:rPr>
      </w:pPr>
      <w:r w:rsidRPr="009C6981">
        <w:rPr>
          <w:rFonts w:ascii="Calibri" w:hAnsi="Calibri"/>
        </w:rPr>
        <w:t>Případné další místnosti pro aktivní prvky</w:t>
      </w:r>
    </w:p>
    <w:p w:rsidR="00B40F5B" w:rsidRPr="009C6981" w:rsidRDefault="00B40F5B" w:rsidP="00B40F5B">
      <w:pPr>
        <w:pStyle w:val="Odstavecseseznamem"/>
        <w:spacing w:line="240" w:lineRule="atLeast"/>
        <w:ind w:left="851"/>
        <w:jc w:val="both"/>
        <w:rPr>
          <w:rFonts w:ascii="Calibri" w:hAnsi="Calibri"/>
        </w:rPr>
      </w:pPr>
      <w:r w:rsidRPr="009C6981">
        <w:rPr>
          <w:rFonts w:ascii="Calibri" w:hAnsi="Calibri"/>
        </w:rPr>
        <w:t>Počet a umístění aktivních prvků bude záviset na provedení budovy – tj. zejména na vzdálenosti připojených zařízení od hlavní technologické místnosti (podle typu budovy mohou být rozvaděče zajišťující vertikální datové rozvody v několika patrech). Pro umístění rozvaděče s aktivním prvkem (</w:t>
      </w:r>
      <w:proofErr w:type="spellStart"/>
      <w:r w:rsidRPr="009C6981">
        <w:rPr>
          <w:rFonts w:ascii="Calibri" w:hAnsi="Calibri"/>
        </w:rPr>
        <w:t>switchem</w:t>
      </w:r>
      <w:proofErr w:type="spellEnd"/>
      <w:r w:rsidRPr="009C6981">
        <w:rPr>
          <w:rFonts w:ascii="Calibri" w:hAnsi="Calibri"/>
        </w:rPr>
        <w:t xml:space="preserve">) se musí počítat s  připojením 10Gb/s, to znamená, že horizontální rozvody musí být provedeny kabelem UTP </w:t>
      </w:r>
      <w:proofErr w:type="spellStart"/>
      <w:r w:rsidRPr="009C6981">
        <w:rPr>
          <w:rFonts w:ascii="Calibri" w:hAnsi="Calibri"/>
        </w:rPr>
        <w:t>cat</w:t>
      </w:r>
      <w:proofErr w:type="spellEnd"/>
      <w:r w:rsidRPr="009C6981">
        <w:rPr>
          <w:rFonts w:ascii="Calibri" w:hAnsi="Calibri"/>
        </w:rPr>
        <w:t xml:space="preserve"> 6. Délka UTP nesmí přesáhnout 90 m od zásuvky RJ45 umístěné v místnosti do rozvaděče s aktivním prvkem.  Místnost s rozvaděčem musí uchladit teplo z aktivních prvků. Na jeden prvek počítat cca 2 000 BTU a místnost musí být dostatečné odhlučněna (hluk 50dB od jednoho prvku). </w:t>
      </w:r>
    </w:p>
    <w:p w:rsidR="00B40F5B" w:rsidRPr="009C6981" w:rsidRDefault="00B40F5B" w:rsidP="00B40F5B">
      <w:pPr>
        <w:pStyle w:val="Odstavecseseznamem"/>
        <w:numPr>
          <w:ilvl w:val="1"/>
          <w:numId w:val="6"/>
        </w:numPr>
        <w:spacing w:after="0" w:line="240" w:lineRule="atLeast"/>
        <w:ind w:left="851" w:hanging="425"/>
        <w:jc w:val="both"/>
        <w:rPr>
          <w:rFonts w:ascii="Calibri" w:hAnsi="Calibri"/>
        </w:rPr>
      </w:pPr>
      <w:r w:rsidRPr="009C6981">
        <w:rPr>
          <w:rFonts w:ascii="Calibri" w:hAnsi="Calibri"/>
        </w:rPr>
        <w:t>Kanceláře pro osoby:</w:t>
      </w:r>
      <w:r w:rsidRPr="009C6981">
        <w:rPr>
          <w:rFonts w:ascii="Calibri" w:hAnsi="Calibri"/>
        </w:rPr>
        <w:br/>
        <w:t xml:space="preserve">Nelze ve stylu </w:t>
      </w:r>
      <w:proofErr w:type="spellStart"/>
      <w:r w:rsidRPr="009C6981">
        <w:rPr>
          <w:rFonts w:ascii="Calibri" w:hAnsi="Calibri"/>
        </w:rPr>
        <w:t>openspace</w:t>
      </w:r>
      <w:proofErr w:type="spellEnd"/>
      <w:r w:rsidRPr="009C6981">
        <w:rPr>
          <w:rFonts w:ascii="Calibri" w:hAnsi="Calibri"/>
        </w:rPr>
        <w:t xml:space="preserve">. Vstup do kanceláří pomocí dveřního vrátníku s přístupovým kódem a napojením na telefonní ústřednu. Ideální je mít kanceláře oddělení informatiky poblíž hlavní technologické místnosti. </w:t>
      </w:r>
    </w:p>
    <w:p w:rsidR="00B40F5B" w:rsidRPr="009C6981" w:rsidRDefault="00B40F5B" w:rsidP="00B40F5B">
      <w:pPr>
        <w:pStyle w:val="Odstavecseseznamem"/>
        <w:spacing w:line="240" w:lineRule="atLeast"/>
        <w:ind w:left="851"/>
        <w:jc w:val="both"/>
        <w:rPr>
          <w:rFonts w:ascii="Calibri" w:hAnsi="Calibri"/>
        </w:rPr>
      </w:pPr>
    </w:p>
    <w:p w:rsidR="00B40F5B" w:rsidRPr="009C6981" w:rsidRDefault="00B40F5B" w:rsidP="00B40F5B">
      <w:pPr>
        <w:pStyle w:val="Odstavecseseznamem"/>
        <w:spacing w:line="240" w:lineRule="atLeast"/>
        <w:ind w:left="851"/>
        <w:jc w:val="both"/>
        <w:rPr>
          <w:rFonts w:ascii="Calibri" w:hAnsi="Calibri"/>
        </w:rPr>
      </w:pPr>
      <w:r w:rsidRPr="009C6981">
        <w:rPr>
          <w:rFonts w:ascii="Calibri" w:hAnsi="Calibri"/>
        </w:rPr>
        <w:t>1 kancelář pro vedoucího (uspořádání tak, aby bylo možno provádět krátké porady či schůzky s externími subjekty, tzn. stůl a místa pro dalších až šest osob).</w:t>
      </w:r>
    </w:p>
    <w:p w:rsidR="00B40F5B" w:rsidRPr="009C6981" w:rsidRDefault="00B40F5B" w:rsidP="00B40F5B">
      <w:pPr>
        <w:pStyle w:val="Odstavecseseznamem"/>
        <w:spacing w:line="240" w:lineRule="atLeast"/>
        <w:ind w:left="143" w:firstLine="708"/>
        <w:jc w:val="both"/>
        <w:rPr>
          <w:rFonts w:ascii="Calibri" w:hAnsi="Calibri"/>
        </w:rPr>
      </w:pPr>
    </w:p>
    <w:p w:rsidR="00B40F5B" w:rsidRPr="009C6981" w:rsidRDefault="00B40F5B" w:rsidP="00B40F5B">
      <w:pPr>
        <w:pStyle w:val="Odstavecseseznamem"/>
        <w:spacing w:line="240" w:lineRule="atLeast"/>
        <w:ind w:left="143" w:firstLine="708"/>
        <w:jc w:val="both"/>
        <w:rPr>
          <w:rFonts w:ascii="Calibri" w:hAnsi="Calibri"/>
        </w:rPr>
      </w:pPr>
      <w:r w:rsidRPr="009C6981">
        <w:rPr>
          <w:rFonts w:ascii="Calibri" w:hAnsi="Calibri"/>
        </w:rPr>
        <w:t>Kanceláře pro 4 zaměstnance oddělení informatiky.</w:t>
      </w:r>
    </w:p>
    <w:p w:rsidR="00B40F5B" w:rsidRPr="009C6981" w:rsidRDefault="00B40F5B" w:rsidP="00B40F5B">
      <w:pPr>
        <w:pStyle w:val="Odstavecseseznamem"/>
        <w:spacing w:line="240" w:lineRule="atLeast"/>
        <w:ind w:left="851"/>
        <w:jc w:val="both"/>
        <w:rPr>
          <w:rFonts w:ascii="Calibri" w:hAnsi="Calibri"/>
        </w:rPr>
      </w:pPr>
    </w:p>
    <w:p w:rsidR="00B40F5B" w:rsidRPr="009C6981" w:rsidRDefault="00B40F5B" w:rsidP="00B40F5B">
      <w:pPr>
        <w:pStyle w:val="Odstavecseseznamem"/>
        <w:spacing w:line="240" w:lineRule="atLeast"/>
        <w:ind w:left="851"/>
        <w:jc w:val="both"/>
        <w:rPr>
          <w:rFonts w:ascii="Calibri" w:hAnsi="Calibri"/>
        </w:rPr>
      </w:pPr>
      <w:r w:rsidRPr="009C6981">
        <w:rPr>
          <w:rFonts w:ascii="Calibri" w:hAnsi="Calibri"/>
        </w:rPr>
        <w:t>Tyto místnosti vedle sebe propojeny zamykatelnými dveřmi pro případnou rychlou komunikaci při postupném řešení problémů a nestandardních situací a pro přesun techniky. Z toho jedna místnost navíc větší prostor pro práci s hardwarovými komponenty a jejich testováním a cca 8 m</w:t>
      </w:r>
      <w:r w:rsidRPr="009C6981">
        <w:rPr>
          <w:rFonts w:ascii="Calibri" w:hAnsi="Calibri"/>
          <w:vertAlign w:val="superscript"/>
        </w:rPr>
        <w:t xml:space="preserve">2 </w:t>
      </w:r>
      <w:r w:rsidRPr="009C6981">
        <w:rPr>
          <w:rFonts w:ascii="Calibri" w:hAnsi="Calibri"/>
        </w:rPr>
        <w:t>navíc pro techniku a regály. Z této kanceláře bude přímý přístup do místnosti pro síťový plotter velikosti A0, který bude akusticky oddělený s využitím průhledné stěny pro možnost dozoru při tisku.</w:t>
      </w:r>
    </w:p>
    <w:p w:rsidR="00B40F5B" w:rsidRPr="009C6981" w:rsidRDefault="00B40F5B" w:rsidP="00B40F5B">
      <w:pPr>
        <w:pStyle w:val="Odstavecseseznamem"/>
        <w:spacing w:line="240" w:lineRule="atLeast"/>
        <w:ind w:left="851"/>
        <w:jc w:val="both"/>
        <w:rPr>
          <w:rFonts w:ascii="Calibri" w:hAnsi="Calibri"/>
        </w:rPr>
      </w:pPr>
    </w:p>
    <w:p w:rsidR="00B40F5B" w:rsidRPr="009C6981" w:rsidRDefault="00B40F5B" w:rsidP="00B40F5B">
      <w:pPr>
        <w:pStyle w:val="Odstavecseseznamem"/>
        <w:spacing w:line="240" w:lineRule="atLeast"/>
        <w:ind w:left="851"/>
        <w:jc w:val="both"/>
        <w:rPr>
          <w:rFonts w:ascii="Calibri" w:hAnsi="Calibri"/>
        </w:rPr>
      </w:pPr>
      <w:r w:rsidRPr="009C6981">
        <w:rPr>
          <w:rFonts w:ascii="Calibri" w:hAnsi="Calibri"/>
        </w:rPr>
        <w:lastRenderedPageBreak/>
        <w:t xml:space="preserve">1 místnost pro školení uživatelů (12 osob), obrazovka na stěně pro prezentaci a školení nebo dataprojektor s plátnem a možností zatemnění místnosti, audiotechnika - ozvučená místnost. Využití i pro účast na </w:t>
      </w:r>
      <w:proofErr w:type="spellStart"/>
      <w:r w:rsidRPr="009C6981">
        <w:rPr>
          <w:rFonts w:ascii="Calibri" w:hAnsi="Calibri"/>
        </w:rPr>
        <w:t>webinářích</w:t>
      </w:r>
      <w:proofErr w:type="spellEnd"/>
      <w:r w:rsidRPr="009C6981">
        <w:rPr>
          <w:rFonts w:ascii="Calibri" w:hAnsi="Calibri"/>
        </w:rPr>
        <w:t xml:space="preserve">. </w:t>
      </w:r>
    </w:p>
    <w:p w:rsidR="00B40F5B" w:rsidRPr="009C6981" w:rsidRDefault="00B40F5B" w:rsidP="00B40F5B">
      <w:pPr>
        <w:pStyle w:val="Odstavecseseznamem"/>
        <w:numPr>
          <w:ilvl w:val="1"/>
          <w:numId w:val="6"/>
        </w:numPr>
        <w:spacing w:after="0" w:line="240" w:lineRule="atLeast"/>
        <w:ind w:left="851" w:hanging="425"/>
        <w:jc w:val="both"/>
        <w:rPr>
          <w:rFonts w:ascii="Calibri" w:hAnsi="Calibri"/>
        </w:rPr>
      </w:pPr>
      <w:r w:rsidRPr="009C6981">
        <w:rPr>
          <w:rFonts w:ascii="Calibri" w:hAnsi="Calibri"/>
        </w:rPr>
        <w:t>Velký sklad s regály pro nové komponenty a pro vadné či odstavené komponenty,</w:t>
      </w:r>
      <w:r w:rsidRPr="009C6981">
        <w:rPr>
          <w:rFonts w:ascii="Calibri" w:hAnsi="Calibri"/>
          <w:color w:val="FF0000"/>
        </w:rPr>
        <w:t xml:space="preserve"> </w:t>
      </w:r>
      <w:r w:rsidRPr="009C6981">
        <w:rPr>
          <w:rFonts w:ascii="Calibri" w:hAnsi="Calibri"/>
        </w:rPr>
        <w:t>cca 35 m</w:t>
      </w:r>
      <w:r w:rsidRPr="009C6981">
        <w:rPr>
          <w:rFonts w:ascii="Calibri" w:hAnsi="Calibri"/>
          <w:vertAlign w:val="superscript"/>
        </w:rPr>
        <w:t>2</w:t>
      </w:r>
      <w:r w:rsidRPr="009C6981">
        <w:rPr>
          <w:rFonts w:ascii="Calibri" w:hAnsi="Calibri"/>
        </w:rPr>
        <w:t>, umístit v blízkosti vchodu.</w:t>
      </w:r>
    </w:p>
    <w:p w:rsidR="00B40F5B" w:rsidRPr="009C6981" w:rsidRDefault="00B40F5B" w:rsidP="00B40F5B">
      <w:pPr>
        <w:pStyle w:val="Odstavecseseznamem"/>
        <w:spacing w:line="240" w:lineRule="atLeast"/>
        <w:ind w:left="851"/>
        <w:jc w:val="both"/>
        <w:rPr>
          <w:rFonts w:ascii="Calibri" w:hAnsi="Calibri"/>
        </w:rPr>
      </w:pPr>
    </w:p>
    <w:p w:rsidR="00B40F5B" w:rsidRPr="009C6981" w:rsidRDefault="00B40F5B" w:rsidP="00B40F5B">
      <w:pPr>
        <w:pStyle w:val="Odstavecseseznamem"/>
        <w:numPr>
          <w:ilvl w:val="0"/>
          <w:numId w:val="6"/>
        </w:numPr>
        <w:spacing w:after="0" w:line="240" w:lineRule="atLeast"/>
        <w:ind w:left="426" w:hanging="426"/>
        <w:jc w:val="both"/>
        <w:rPr>
          <w:rFonts w:ascii="Calibri" w:hAnsi="Calibri"/>
        </w:rPr>
      </w:pPr>
      <w:r w:rsidRPr="009C6981">
        <w:rPr>
          <w:rFonts w:ascii="Calibri" w:hAnsi="Calibri"/>
        </w:rPr>
        <w:t>Počítačová síť</w:t>
      </w:r>
      <w:r w:rsidRPr="009C6981">
        <w:rPr>
          <w:rFonts w:ascii="Calibri" w:hAnsi="Calibri"/>
        </w:rPr>
        <w:br/>
        <w:t xml:space="preserve">Základem by měla být 10Gbitová páteřní strukturovaná kabeláž UTP </w:t>
      </w:r>
      <w:proofErr w:type="spellStart"/>
      <w:r w:rsidRPr="009C6981">
        <w:rPr>
          <w:rFonts w:ascii="Calibri" w:hAnsi="Calibri"/>
        </w:rPr>
        <w:t>cat</w:t>
      </w:r>
      <w:proofErr w:type="spellEnd"/>
      <w:r w:rsidRPr="009C6981">
        <w:rPr>
          <w:rFonts w:ascii="Calibri" w:hAnsi="Calibri"/>
        </w:rPr>
        <w:t xml:space="preserve"> 6. Nejdelší délka kabelu od zásuvky do rozvaděče nesmí překročit 90m. </w:t>
      </w:r>
    </w:p>
    <w:p w:rsidR="00B40F5B" w:rsidRPr="009C6981" w:rsidRDefault="00B40F5B" w:rsidP="00B40F5B">
      <w:pPr>
        <w:pStyle w:val="Odstavecseseznamem"/>
        <w:spacing w:line="240" w:lineRule="atLeast"/>
        <w:ind w:left="426"/>
        <w:jc w:val="both"/>
        <w:rPr>
          <w:rFonts w:ascii="Calibri" w:hAnsi="Calibri"/>
        </w:rPr>
      </w:pPr>
      <w:r w:rsidRPr="009C6981">
        <w:rPr>
          <w:rFonts w:ascii="Calibri" w:hAnsi="Calibri"/>
        </w:rPr>
        <w:t>Fyzicky oddělit datovou síť počítačovou od sítě pro CCTV (kamery) a od dalších sítí, jako přístupový systém, monitoring budovy, hlášení požárů aj. Nespojovat tyto funkcionality s produkční datovou sítí.</w:t>
      </w:r>
    </w:p>
    <w:p w:rsidR="00B40F5B" w:rsidRPr="009C6981" w:rsidRDefault="00B40F5B" w:rsidP="00B40F5B">
      <w:pPr>
        <w:pStyle w:val="Odstavecseseznamem"/>
        <w:spacing w:line="240" w:lineRule="atLeast"/>
        <w:ind w:left="426"/>
        <w:jc w:val="both"/>
        <w:rPr>
          <w:rFonts w:ascii="Calibri" w:hAnsi="Calibri"/>
        </w:rPr>
      </w:pPr>
    </w:p>
    <w:p w:rsidR="00B40F5B" w:rsidRPr="009C6981" w:rsidRDefault="00B40F5B" w:rsidP="00B40F5B">
      <w:pPr>
        <w:pStyle w:val="Odstavecseseznamem"/>
        <w:numPr>
          <w:ilvl w:val="0"/>
          <w:numId w:val="6"/>
        </w:numPr>
        <w:spacing w:after="0" w:line="240" w:lineRule="atLeast"/>
        <w:ind w:left="426" w:hanging="426"/>
        <w:jc w:val="both"/>
        <w:rPr>
          <w:rFonts w:ascii="Calibri" w:hAnsi="Calibri"/>
        </w:rPr>
      </w:pPr>
      <w:r w:rsidRPr="009C6981">
        <w:rPr>
          <w:rFonts w:ascii="Calibri" w:hAnsi="Calibri"/>
        </w:rPr>
        <w:t>Elektrická energie</w:t>
      </w:r>
    </w:p>
    <w:p w:rsidR="00B40F5B" w:rsidRPr="009C6981" w:rsidRDefault="00B40F5B" w:rsidP="00B40F5B">
      <w:pPr>
        <w:pStyle w:val="Odstavecseseznamem"/>
        <w:numPr>
          <w:ilvl w:val="1"/>
          <w:numId w:val="6"/>
        </w:numPr>
        <w:spacing w:after="0" w:line="240" w:lineRule="atLeast"/>
        <w:ind w:left="851" w:hanging="425"/>
        <w:jc w:val="both"/>
        <w:rPr>
          <w:rFonts w:ascii="Calibri" w:hAnsi="Calibri"/>
        </w:rPr>
      </w:pPr>
      <w:r w:rsidRPr="009C6981">
        <w:rPr>
          <w:rFonts w:ascii="Calibri" w:hAnsi="Calibri"/>
        </w:rPr>
        <w:t xml:space="preserve">Samostatný Oddělený okruh pro výpočetní techniku od ostatních okruhů v budově </w:t>
      </w:r>
    </w:p>
    <w:p w:rsidR="00B40F5B" w:rsidRPr="009C6981" w:rsidRDefault="00B40F5B" w:rsidP="00B40F5B">
      <w:pPr>
        <w:pStyle w:val="Odstavecseseznamem"/>
        <w:numPr>
          <w:ilvl w:val="1"/>
          <w:numId w:val="6"/>
        </w:numPr>
        <w:spacing w:after="0" w:line="240" w:lineRule="atLeast"/>
        <w:ind w:left="851" w:hanging="425"/>
        <w:jc w:val="both"/>
        <w:rPr>
          <w:rFonts w:ascii="Calibri" w:hAnsi="Calibri"/>
        </w:rPr>
      </w:pPr>
      <w:r w:rsidRPr="009C6981">
        <w:rPr>
          <w:rFonts w:ascii="Calibri" w:hAnsi="Calibri"/>
        </w:rPr>
        <w:t>Speciální okruh pro záložní zdroj v technologické místnosti</w:t>
      </w:r>
    </w:p>
    <w:p w:rsidR="00B40F5B" w:rsidRPr="009C6981" w:rsidRDefault="00B40F5B" w:rsidP="00B40F5B">
      <w:pPr>
        <w:pStyle w:val="Odstavecseseznamem"/>
        <w:numPr>
          <w:ilvl w:val="1"/>
          <w:numId w:val="6"/>
        </w:numPr>
        <w:spacing w:after="0" w:line="240" w:lineRule="atLeast"/>
        <w:ind w:left="851" w:hanging="425"/>
        <w:jc w:val="both"/>
        <w:rPr>
          <w:rFonts w:ascii="Calibri" w:hAnsi="Calibri"/>
        </w:rPr>
      </w:pPr>
      <w:r w:rsidRPr="009C6981">
        <w:rPr>
          <w:rFonts w:ascii="Calibri" w:hAnsi="Calibri"/>
        </w:rPr>
        <w:t>Podružný rozvaděč v technologické místnosti</w:t>
      </w:r>
    </w:p>
    <w:p w:rsidR="00B40F5B" w:rsidRPr="009C6981" w:rsidRDefault="00B40F5B" w:rsidP="00B40F5B">
      <w:pPr>
        <w:pStyle w:val="Odstavecseseznamem"/>
        <w:spacing w:line="240" w:lineRule="atLeast"/>
        <w:ind w:left="851"/>
        <w:jc w:val="both"/>
        <w:rPr>
          <w:rFonts w:ascii="Calibri" w:hAnsi="Calibri"/>
          <w:b/>
          <w:color w:val="FF0000"/>
        </w:rPr>
      </w:pPr>
    </w:p>
    <w:p w:rsidR="00B40F5B" w:rsidRPr="009C6981" w:rsidRDefault="00B40F5B" w:rsidP="00B40F5B">
      <w:pPr>
        <w:pStyle w:val="Odstavecseseznamem"/>
        <w:numPr>
          <w:ilvl w:val="0"/>
          <w:numId w:val="6"/>
        </w:numPr>
        <w:spacing w:after="0" w:line="240" w:lineRule="atLeast"/>
        <w:ind w:left="426" w:hanging="426"/>
        <w:jc w:val="both"/>
        <w:rPr>
          <w:rFonts w:ascii="Calibri" w:hAnsi="Calibri"/>
        </w:rPr>
      </w:pPr>
      <w:r w:rsidRPr="009C6981">
        <w:rPr>
          <w:rFonts w:ascii="Calibri" w:hAnsi="Calibri"/>
        </w:rPr>
        <w:t>Technologie související s ostatním provozem a fungováním složek městského obvodu a úřadu</w:t>
      </w:r>
    </w:p>
    <w:p w:rsidR="00B40F5B" w:rsidRPr="009C6981" w:rsidRDefault="00B40F5B" w:rsidP="00B40F5B">
      <w:pPr>
        <w:pStyle w:val="Odstavecseseznamem"/>
        <w:numPr>
          <w:ilvl w:val="1"/>
          <w:numId w:val="6"/>
        </w:numPr>
        <w:spacing w:after="0" w:line="240" w:lineRule="atLeast"/>
        <w:ind w:left="851" w:hanging="425"/>
        <w:jc w:val="both"/>
        <w:rPr>
          <w:rFonts w:ascii="Calibri" w:hAnsi="Calibri"/>
        </w:rPr>
      </w:pPr>
      <w:r w:rsidRPr="009C6981">
        <w:rPr>
          <w:rFonts w:ascii="Calibri" w:hAnsi="Calibri"/>
        </w:rPr>
        <w:t xml:space="preserve">Zasedací místnost </w:t>
      </w:r>
      <w:proofErr w:type="spellStart"/>
      <w:r w:rsidRPr="009C6981">
        <w:rPr>
          <w:rFonts w:ascii="Calibri" w:hAnsi="Calibri"/>
        </w:rPr>
        <w:t>RMOb</w:t>
      </w:r>
      <w:proofErr w:type="spellEnd"/>
      <w:r w:rsidRPr="009C6981">
        <w:rPr>
          <w:rFonts w:ascii="Calibri" w:hAnsi="Calibri"/>
        </w:rPr>
        <w:t>, která by nesloužila pouze pro schůze rady, ale mohla by se využívat i pro jiné účely – audiotechnika, promítací plátno, dataprojektor, pevně zabudovaný hlasovací a konferenční systém, prostor pro zapisovatelky a další obslužné osoby, prostor pro technickou podporu – nejlépe uzavíratelný, částečně prosklený prostor s náhledem do místnosti, kde je možno centrálně obsluhovat instalovanou výpočetní techniku a elektroniku, do níž si mohou sednout až dvě osoby, vykonávající podporu.</w:t>
      </w:r>
    </w:p>
    <w:p w:rsidR="00B40F5B" w:rsidRPr="009C6981" w:rsidRDefault="00B40F5B" w:rsidP="00B40F5B">
      <w:pPr>
        <w:pStyle w:val="Odstavecseseznamem"/>
        <w:numPr>
          <w:ilvl w:val="1"/>
          <w:numId w:val="6"/>
        </w:numPr>
        <w:spacing w:after="0" w:line="240" w:lineRule="atLeast"/>
        <w:ind w:left="851" w:hanging="425"/>
        <w:jc w:val="both"/>
        <w:rPr>
          <w:rFonts w:ascii="Calibri" w:hAnsi="Calibri"/>
        </w:rPr>
      </w:pPr>
      <w:r w:rsidRPr="009C6981">
        <w:rPr>
          <w:rFonts w:ascii="Calibri" w:hAnsi="Calibri"/>
        </w:rPr>
        <w:t xml:space="preserve">Zasedací místnost </w:t>
      </w:r>
      <w:proofErr w:type="spellStart"/>
      <w:r w:rsidRPr="009C6981">
        <w:rPr>
          <w:rFonts w:ascii="Calibri" w:hAnsi="Calibri"/>
        </w:rPr>
        <w:t>ZMOb</w:t>
      </w:r>
      <w:proofErr w:type="spellEnd"/>
      <w:r w:rsidRPr="009C6981">
        <w:rPr>
          <w:rFonts w:ascii="Calibri" w:hAnsi="Calibri"/>
        </w:rPr>
        <w:t>, která by nesloužila pouze pro zasedání zastupitelstva, ale mohla by se využívat i pro jiné účely – audiotechnika, promítací plátno, dataprojektor, pevně zabudovaný hlasovací a konferenční systém, prostor pro zapisovatelky a další obslužné osoby, prostor pro technickou podporu – nejlépe uzavíratelný, částečně prosklený prostor s náhledem do místnosti, kde je možno centrálně obsluhovat instalovanou výpočetní techniku a elektroniku, do níž si mohou sednout až dvě osoby, vykonávající podporu.</w:t>
      </w:r>
    </w:p>
    <w:p w:rsidR="00B40F5B" w:rsidRPr="009C6981" w:rsidRDefault="00B40F5B" w:rsidP="00B40F5B">
      <w:pPr>
        <w:pStyle w:val="Odstavecseseznamem"/>
        <w:numPr>
          <w:ilvl w:val="1"/>
          <w:numId w:val="6"/>
        </w:numPr>
        <w:spacing w:after="0" w:line="240" w:lineRule="atLeast"/>
        <w:ind w:left="851" w:hanging="425"/>
        <w:jc w:val="both"/>
        <w:rPr>
          <w:rFonts w:ascii="Calibri" w:hAnsi="Calibri"/>
        </w:rPr>
      </w:pPr>
      <w:r w:rsidRPr="009C6981">
        <w:rPr>
          <w:rFonts w:ascii="Calibri" w:hAnsi="Calibri"/>
        </w:rPr>
        <w:t>Docházkový systém – umístění snímačů u vchodů pro zaměstnance</w:t>
      </w:r>
    </w:p>
    <w:p w:rsidR="00B40F5B" w:rsidRPr="009C6981" w:rsidRDefault="00B40F5B" w:rsidP="00B40F5B">
      <w:pPr>
        <w:pStyle w:val="Odstavecseseznamem"/>
        <w:spacing w:line="240" w:lineRule="atLeast"/>
        <w:ind w:left="851"/>
        <w:jc w:val="both"/>
        <w:rPr>
          <w:rFonts w:ascii="Calibri" w:hAnsi="Calibri"/>
        </w:rPr>
      </w:pPr>
    </w:p>
    <w:p w:rsidR="00B40F5B" w:rsidRPr="009C6981" w:rsidRDefault="00B40F5B" w:rsidP="00B40F5B">
      <w:pPr>
        <w:pStyle w:val="Odstavecseseznamem"/>
        <w:numPr>
          <w:ilvl w:val="0"/>
          <w:numId w:val="6"/>
        </w:numPr>
        <w:spacing w:after="0" w:line="240" w:lineRule="atLeast"/>
        <w:ind w:left="426" w:hanging="426"/>
        <w:jc w:val="both"/>
        <w:rPr>
          <w:rFonts w:ascii="Calibri" w:hAnsi="Calibri"/>
        </w:rPr>
      </w:pPr>
      <w:r w:rsidRPr="009C6981">
        <w:rPr>
          <w:rFonts w:ascii="Calibri" w:hAnsi="Calibri"/>
        </w:rPr>
        <w:t>Vybavení všech kanceláří a místností, kde bude přivedena síťová konektivita</w:t>
      </w:r>
    </w:p>
    <w:p w:rsidR="00B40F5B" w:rsidRPr="009C6981" w:rsidRDefault="00B40F5B" w:rsidP="00B40F5B">
      <w:pPr>
        <w:pStyle w:val="Odstavecseseznamem"/>
        <w:spacing w:line="240" w:lineRule="atLeast"/>
        <w:ind w:left="426"/>
        <w:jc w:val="both"/>
        <w:rPr>
          <w:rFonts w:ascii="Calibri" w:hAnsi="Calibri"/>
        </w:rPr>
      </w:pPr>
      <w:r w:rsidRPr="009C6981">
        <w:rPr>
          <w:rFonts w:ascii="Calibri" w:hAnsi="Calibri"/>
        </w:rPr>
        <w:t>V místnostech by mělo být sofistikovaně vyřešena příprava pro vedení kabeláže tak, aby se kabely nepokládaly na podlahu, ale byly skryty a v budoucnu snadno dostupné pro servisní činnosti (např. postranní lišty podél stěn, dvojitá podlaha se skrytým vedením apod.).</w:t>
      </w:r>
    </w:p>
    <w:p w:rsidR="00B40F5B" w:rsidRPr="009C6981" w:rsidRDefault="00B40F5B" w:rsidP="00B40F5B">
      <w:pPr>
        <w:pStyle w:val="Odstavecseseznamem"/>
        <w:spacing w:line="240" w:lineRule="atLeast"/>
        <w:ind w:left="426"/>
        <w:jc w:val="both"/>
        <w:rPr>
          <w:rFonts w:ascii="Calibri" w:hAnsi="Calibri"/>
        </w:rPr>
      </w:pPr>
    </w:p>
    <w:p w:rsidR="00B40F5B" w:rsidRPr="009C6981" w:rsidRDefault="00B40F5B" w:rsidP="00B40F5B">
      <w:pPr>
        <w:pStyle w:val="Odstavecseseznamem"/>
        <w:numPr>
          <w:ilvl w:val="0"/>
          <w:numId w:val="6"/>
        </w:numPr>
        <w:spacing w:after="0" w:line="240" w:lineRule="atLeast"/>
        <w:ind w:left="426" w:hanging="426"/>
        <w:jc w:val="both"/>
        <w:rPr>
          <w:rFonts w:ascii="Calibri" w:hAnsi="Calibri"/>
        </w:rPr>
      </w:pPr>
      <w:r w:rsidRPr="009C6981">
        <w:rPr>
          <w:rFonts w:ascii="Calibri" w:hAnsi="Calibri"/>
        </w:rPr>
        <w:t>Zabezpečení budovy a místností</w:t>
      </w:r>
    </w:p>
    <w:p w:rsidR="00B40F5B" w:rsidRPr="009C6981" w:rsidRDefault="00B40F5B" w:rsidP="00B40F5B">
      <w:pPr>
        <w:pStyle w:val="Odstavecseseznamem"/>
        <w:spacing w:line="240" w:lineRule="atLeast"/>
        <w:ind w:left="426"/>
        <w:jc w:val="both"/>
        <w:rPr>
          <w:rFonts w:ascii="Calibri" w:hAnsi="Calibri"/>
        </w:rPr>
      </w:pPr>
      <w:r w:rsidRPr="009C6981">
        <w:rPr>
          <w:rFonts w:ascii="Calibri" w:hAnsi="Calibri"/>
        </w:rPr>
        <w:t xml:space="preserve">Zabezpečení budovy elektronickou zabezpečovací signalizací s připojením na pult centralizované ochrany. </w:t>
      </w:r>
    </w:p>
    <w:p w:rsidR="00B40F5B" w:rsidRPr="009C6981" w:rsidRDefault="00B40F5B" w:rsidP="00B40F5B">
      <w:pPr>
        <w:pStyle w:val="Odstavecseseznamem"/>
        <w:numPr>
          <w:ilvl w:val="0"/>
          <w:numId w:val="6"/>
        </w:numPr>
        <w:spacing w:after="0" w:line="240" w:lineRule="atLeast"/>
        <w:ind w:left="426" w:hanging="426"/>
        <w:jc w:val="both"/>
        <w:rPr>
          <w:rFonts w:ascii="Calibri" w:hAnsi="Calibri"/>
        </w:rPr>
      </w:pPr>
      <w:r w:rsidRPr="009C6981">
        <w:rPr>
          <w:rFonts w:ascii="Calibri" w:hAnsi="Calibri"/>
        </w:rPr>
        <w:t>Kamerový systém</w:t>
      </w:r>
    </w:p>
    <w:p w:rsidR="00B40F5B" w:rsidRPr="009C6981" w:rsidRDefault="00B40F5B" w:rsidP="00B40F5B">
      <w:pPr>
        <w:pStyle w:val="Odstavecseseznamem"/>
        <w:spacing w:line="240" w:lineRule="atLeast"/>
        <w:ind w:left="426"/>
        <w:jc w:val="both"/>
        <w:rPr>
          <w:rFonts w:ascii="Calibri" w:hAnsi="Calibri"/>
        </w:rPr>
      </w:pPr>
      <w:r w:rsidRPr="009C6981">
        <w:rPr>
          <w:rFonts w:ascii="Calibri" w:hAnsi="Calibri"/>
        </w:rPr>
        <w:t xml:space="preserve">Kabeláž oddělena od produkční počítačové sítě. Samostatný elektrický okruh pro kamery se samostatným zálohováním. </w:t>
      </w:r>
    </w:p>
    <w:p w:rsidR="00B40F5B" w:rsidRPr="009C6981" w:rsidRDefault="00B40F5B" w:rsidP="00B40F5B">
      <w:pPr>
        <w:rPr>
          <w:rFonts w:ascii="Calibri" w:hAnsi="Calibri"/>
        </w:rPr>
      </w:pPr>
    </w:p>
    <w:p w:rsidR="00B40F5B" w:rsidRPr="009C6981" w:rsidRDefault="00B40F5B" w:rsidP="00B40F5B">
      <w:pPr>
        <w:spacing w:line="240" w:lineRule="atLeast"/>
        <w:rPr>
          <w:rFonts w:ascii="Calibri" w:hAnsi="Calibri"/>
        </w:rPr>
      </w:pPr>
    </w:p>
    <w:p w:rsidR="00B40F5B" w:rsidRPr="009C6981" w:rsidRDefault="00B40F5B" w:rsidP="00B40F5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/>
          <w:b/>
        </w:rPr>
      </w:pPr>
      <w:r w:rsidRPr="009C6981">
        <w:rPr>
          <w:rFonts w:ascii="Calibri" w:hAnsi="Calibri"/>
          <w:b/>
        </w:rPr>
        <w:t>oddělení sekretariátů</w:t>
      </w:r>
    </w:p>
    <w:p w:rsidR="00B40F5B" w:rsidRPr="009C6981" w:rsidRDefault="00B40F5B" w:rsidP="00B40F5B">
      <w:pPr>
        <w:pStyle w:val="Odstavecseseznamem"/>
        <w:numPr>
          <w:ilvl w:val="0"/>
          <w:numId w:val="4"/>
        </w:numPr>
        <w:spacing w:after="0" w:line="240" w:lineRule="atLeast"/>
        <w:jc w:val="both"/>
        <w:rPr>
          <w:rFonts w:ascii="Calibri" w:hAnsi="Calibri"/>
        </w:rPr>
      </w:pPr>
      <w:r w:rsidRPr="009C6981">
        <w:rPr>
          <w:rFonts w:ascii="Calibri" w:hAnsi="Calibri"/>
        </w:rPr>
        <w:t>1 asistentka pro 2 místostarosty,</w:t>
      </w:r>
    </w:p>
    <w:p w:rsidR="00B40F5B" w:rsidRPr="009C6981" w:rsidRDefault="00B40F5B" w:rsidP="00B40F5B">
      <w:pPr>
        <w:pStyle w:val="Odstavecseseznamem"/>
        <w:numPr>
          <w:ilvl w:val="0"/>
          <w:numId w:val="4"/>
        </w:numPr>
        <w:spacing w:after="0" w:line="240" w:lineRule="atLeast"/>
        <w:jc w:val="both"/>
        <w:rPr>
          <w:rFonts w:ascii="Calibri" w:hAnsi="Calibri"/>
        </w:rPr>
      </w:pPr>
      <w:r w:rsidRPr="009C6981">
        <w:rPr>
          <w:rFonts w:ascii="Calibri" w:hAnsi="Calibri"/>
        </w:rPr>
        <w:t>1 asistentka pro starostu,</w:t>
      </w:r>
    </w:p>
    <w:p w:rsidR="00B40F5B" w:rsidRPr="003B074A" w:rsidRDefault="00B40F5B" w:rsidP="00B40F5B">
      <w:pPr>
        <w:pStyle w:val="Odstavecseseznamem"/>
        <w:numPr>
          <w:ilvl w:val="0"/>
          <w:numId w:val="4"/>
        </w:numPr>
        <w:spacing w:after="0" w:line="240" w:lineRule="atLeast"/>
        <w:jc w:val="both"/>
        <w:rPr>
          <w:rFonts w:ascii="Calibri" w:hAnsi="Calibri"/>
        </w:rPr>
      </w:pPr>
      <w:r w:rsidRPr="003B074A">
        <w:rPr>
          <w:rFonts w:ascii="Calibri" w:hAnsi="Calibri"/>
        </w:rPr>
        <w:lastRenderedPageBreak/>
        <w:t>1 asistentka pro tajemníka – vedoucí oddělení sekretariátů,</w:t>
      </w:r>
    </w:p>
    <w:p w:rsidR="00B40F5B" w:rsidRPr="003B074A" w:rsidRDefault="00B40F5B" w:rsidP="00B40F5B">
      <w:pPr>
        <w:pStyle w:val="Odstavecseseznamem"/>
        <w:numPr>
          <w:ilvl w:val="0"/>
          <w:numId w:val="4"/>
        </w:numPr>
        <w:spacing w:after="0" w:line="240" w:lineRule="atLeast"/>
        <w:jc w:val="both"/>
        <w:rPr>
          <w:rFonts w:ascii="Calibri" w:hAnsi="Calibri"/>
        </w:rPr>
      </w:pPr>
      <w:r w:rsidRPr="003B074A">
        <w:rPr>
          <w:rFonts w:ascii="Calibri" w:hAnsi="Calibri"/>
        </w:rPr>
        <w:t xml:space="preserve">v rámci každého sekretariátu samostatná kuchyňka (vybavení s výjimkou kuchyňské linky není součásti zakázky), </w:t>
      </w:r>
    </w:p>
    <w:p w:rsidR="00B40F5B" w:rsidRPr="003B074A" w:rsidRDefault="00B40F5B" w:rsidP="00B40F5B">
      <w:pPr>
        <w:pStyle w:val="Odstavecseseznamem"/>
        <w:numPr>
          <w:ilvl w:val="0"/>
          <w:numId w:val="4"/>
        </w:numPr>
        <w:spacing w:after="0" w:line="240" w:lineRule="atLeast"/>
        <w:jc w:val="both"/>
        <w:rPr>
          <w:rFonts w:ascii="Calibri" w:hAnsi="Calibri"/>
        </w:rPr>
      </w:pPr>
      <w:r w:rsidRPr="003B074A">
        <w:rPr>
          <w:rFonts w:ascii="Calibri" w:hAnsi="Calibri"/>
        </w:rPr>
        <w:t xml:space="preserve">v blízkosti kanceláře starosty, tajemníka a kanceláří místostarostů situovat standardní zasedací místnosti pro 12 osob k dennímu využití </w:t>
      </w:r>
    </w:p>
    <w:p w:rsidR="00B40F5B" w:rsidRPr="003B074A" w:rsidRDefault="00B40F5B" w:rsidP="00B40F5B">
      <w:pPr>
        <w:pStyle w:val="Odstavecseseznamem"/>
        <w:numPr>
          <w:ilvl w:val="0"/>
          <w:numId w:val="4"/>
        </w:numPr>
        <w:spacing w:after="0" w:line="240" w:lineRule="atLeast"/>
        <w:jc w:val="both"/>
        <w:rPr>
          <w:rFonts w:ascii="Calibri" w:hAnsi="Calibri"/>
        </w:rPr>
      </w:pPr>
      <w:r w:rsidRPr="003B074A">
        <w:rPr>
          <w:rFonts w:ascii="Calibri" w:hAnsi="Calibri"/>
        </w:rPr>
        <w:t xml:space="preserve">doporučené řešení je stavebně společný sekretariát starosty a tajemníka – 2 samostatné asistentky, variantní řešení možné, dle předloženého návrhu musí být </w:t>
      </w:r>
      <w:proofErr w:type="spellStart"/>
      <w:r w:rsidRPr="003B074A">
        <w:rPr>
          <w:rFonts w:ascii="Calibri" w:hAnsi="Calibri"/>
        </w:rPr>
        <w:t>odsouhlašeno</w:t>
      </w:r>
      <w:proofErr w:type="spellEnd"/>
      <w:r w:rsidRPr="003B074A">
        <w:rPr>
          <w:rFonts w:ascii="Calibri" w:hAnsi="Calibri"/>
        </w:rPr>
        <w:t xml:space="preserve"> </w:t>
      </w:r>
    </w:p>
    <w:p w:rsidR="00B40F5B" w:rsidRPr="003B074A" w:rsidRDefault="00B40F5B" w:rsidP="00B40F5B">
      <w:pPr>
        <w:pStyle w:val="Odstavecseseznamem"/>
        <w:numPr>
          <w:ilvl w:val="0"/>
          <w:numId w:val="4"/>
        </w:numPr>
        <w:spacing w:after="0" w:line="240" w:lineRule="atLeast"/>
        <w:jc w:val="both"/>
        <w:rPr>
          <w:rFonts w:ascii="Calibri" w:hAnsi="Calibri"/>
        </w:rPr>
      </w:pPr>
      <w:r w:rsidRPr="003B074A">
        <w:rPr>
          <w:rFonts w:ascii="Calibri" w:hAnsi="Calibri"/>
        </w:rPr>
        <w:t>vstup do výše uvedených prostor tj. na sekretariáty zajistit dveřním vrátníkem s přístupovým kódem,</w:t>
      </w:r>
    </w:p>
    <w:p w:rsidR="00B40F5B" w:rsidRPr="003B074A" w:rsidRDefault="00B40F5B" w:rsidP="00B40F5B">
      <w:pPr>
        <w:pStyle w:val="Odstavecseseznamem"/>
        <w:numPr>
          <w:ilvl w:val="0"/>
          <w:numId w:val="4"/>
        </w:numPr>
        <w:spacing w:after="0" w:line="240" w:lineRule="atLeast"/>
        <w:jc w:val="both"/>
        <w:rPr>
          <w:rFonts w:ascii="Calibri" w:hAnsi="Calibri"/>
        </w:rPr>
      </w:pPr>
      <w:r w:rsidRPr="003B074A">
        <w:rPr>
          <w:rFonts w:ascii="Calibri" w:hAnsi="Calibri"/>
        </w:rPr>
        <w:t>místnost pro řidiče tj. pro 3 zaměstnance, vybavení – uzamykatelné šatní skříňky, sprcha, umístění nejlépe v přízemí objektu – co nejblíže garážím,</w:t>
      </w:r>
    </w:p>
    <w:p w:rsidR="00B40F5B" w:rsidRPr="009C6981" w:rsidRDefault="00B40F5B" w:rsidP="00B40F5B">
      <w:pPr>
        <w:pStyle w:val="Odstavecseseznamem"/>
        <w:numPr>
          <w:ilvl w:val="0"/>
          <w:numId w:val="4"/>
        </w:numPr>
        <w:spacing w:after="0" w:line="240" w:lineRule="atLeast"/>
        <w:jc w:val="both"/>
        <w:rPr>
          <w:rFonts w:ascii="Calibri" w:hAnsi="Calibri"/>
        </w:rPr>
      </w:pPr>
      <w:r w:rsidRPr="003B074A">
        <w:rPr>
          <w:rFonts w:ascii="Calibri" w:hAnsi="Calibri"/>
        </w:rPr>
        <w:t xml:space="preserve">garáže pro služební vozidla – 7 garáží (6 osobních automobilů z toho 2 elektromobily, 1 nákladní automobil skříňový - dodávka) – pro elektromobily nabíjecí stanice, garáž pro služební vozidla nemusí být samostatná pro každé vozidlo, možno </w:t>
      </w:r>
      <w:r w:rsidRPr="009C6981">
        <w:rPr>
          <w:rFonts w:ascii="Calibri" w:hAnsi="Calibri"/>
        </w:rPr>
        <w:t>řešit velkým prostorem,</w:t>
      </w:r>
    </w:p>
    <w:p w:rsidR="00B40F5B" w:rsidRPr="009C6981" w:rsidRDefault="00B40F5B" w:rsidP="00B40F5B">
      <w:pPr>
        <w:pStyle w:val="Odstavecseseznamem"/>
        <w:numPr>
          <w:ilvl w:val="0"/>
          <w:numId w:val="4"/>
        </w:numPr>
        <w:spacing w:after="0" w:line="240" w:lineRule="atLeast"/>
        <w:jc w:val="both"/>
        <w:rPr>
          <w:rFonts w:ascii="Calibri" w:hAnsi="Calibri"/>
          <w:strike/>
        </w:rPr>
      </w:pPr>
      <w:r w:rsidRPr="009C6981">
        <w:rPr>
          <w:rFonts w:ascii="Calibri" w:hAnsi="Calibri"/>
        </w:rPr>
        <w:t xml:space="preserve">v souvislosti údržbou osobních vozidel, tj. čištění interiéru vozidla, umístění vysavače, přívodu vody a výlevky </w:t>
      </w:r>
    </w:p>
    <w:p w:rsidR="00B40F5B" w:rsidRPr="009C6981" w:rsidRDefault="00B40F5B" w:rsidP="00B40F5B">
      <w:pPr>
        <w:spacing w:line="240" w:lineRule="atLeast"/>
        <w:jc w:val="both"/>
        <w:rPr>
          <w:rFonts w:ascii="Calibri" w:hAnsi="Calibri"/>
          <w:u w:val="single"/>
        </w:rPr>
      </w:pPr>
    </w:p>
    <w:p w:rsidR="00B40F5B" w:rsidRPr="009C6981" w:rsidRDefault="00B40F5B" w:rsidP="00B40F5B">
      <w:pPr>
        <w:tabs>
          <w:tab w:val="left" w:pos="2265"/>
        </w:tabs>
        <w:rPr>
          <w:rFonts w:ascii="Calibri" w:hAnsi="Calibri"/>
          <w:u w:val="single"/>
        </w:rPr>
      </w:pPr>
      <w:r w:rsidRPr="009C6981">
        <w:rPr>
          <w:rFonts w:ascii="Calibri" w:hAnsi="Calibri"/>
          <w:u w:val="single"/>
        </w:rPr>
        <w:t>Ostatní:</w:t>
      </w:r>
    </w:p>
    <w:p w:rsidR="00B40F5B" w:rsidRPr="009C6981" w:rsidRDefault="00B40F5B" w:rsidP="00B40F5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/>
        </w:rPr>
      </w:pPr>
      <w:r w:rsidRPr="009C6981">
        <w:rPr>
          <w:rFonts w:ascii="Calibri" w:hAnsi="Calibri"/>
        </w:rPr>
        <w:t>vyvolávací systém pro celé oddělení matriční</w:t>
      </w:r>
    </w:p>
    <w:p w:rsidR="00B40F5B" w:rsidRPr="009C6981" w:rsidRDefault="00B40F5B" w:rsidP="00B40F5B">
      <w:pPr>
        <w:tabs>
          <w:tab w:val="left" w:pos="902"/>
        </w:tabs>
        <w:rPr>
          <w:rFonts w:ascii="Calibri" w:hAnsi="Calibri"/>
        </w:rPr>
      </w:pPr>
    </w:p>
    <w:p w:rsidR="00B40F5B" w:rsidRPr="009C6981" w:rsidRDefault="00B40F5B" w:rsidP="00B40F5B">
      <w:pPr>
        <w:spacing w:line="240" w:lineRule="atLeast"/>
        <w:jc w:val="both"/>
        <w:rPr>
          <w:rFonts w:ascii="Calibri" w:hAnsi="Calibri"/>
        </w:rPr>
      </w:pPr>
    </w:p>
    <w:p w:rsidR="00B40F5B" w:rsidRPr="009C6981" w:rsidRDefault="00B40F5B" w:rsidP="00B40F5B">
      <w:pPr>
        <w:rPr>
          <w:rFonts w:ascii="Calibri" w:hAnsi="Calibri"/>
          <w:b/>
        </w:rPr>
      </w:pPr>
      <w:r w:rsidRPr="009C6981">
        <w:rPr>
          <w:rFonts w:ascii="Calibri" w:hAnsi="Calibri"/>
          <w:b/>
        </w:rPr>
        <w:t>Vedení městského obvodu Poruba</w:t>
      </w:r>
    </w:p>
    <w:tbl>
      <w:tblPr>
        <w:tblStyle w:val="Svtltabulkasmkou1zvraznn11"/>
        <w:tblW w:w="5000" w:type="pct"/>
        <w:tblLook w:val="04A0" w:firstRow="1" w:lastRow="0" w:firstColumn="1" w:lastColumn="0" w:noHBand="0" w:noVBand="1"/>
      </w:tblPr>
      <w:tblGrid>
        <w:gridCol w:w="2453"/>
        <w:gridCol w:w="1050"/>
        <w:gridCol w:w="631"/>
        <w:gridCol w:w="1181"/>
        <w:gridCol w:w="3973"/>
      </w:tblGrid>
      <w:tr w:rsidR="00B40F5B" w:rsidRPr="009C6981" w:rsidTr="00D71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shd w:val="clear" w:color="auto" w:fill="657AE5"/>
          </w:tcPr>
          <w:p w:rsidR="00B40F5B" w:rsidRPr="009C6981" w:rsidRDefault="00B40F5B" w:rsidP="00D711D6">
            <w:pPr>
              <w:rPr>
                <w:rFonts w:ascii="Calibri" w:hAnsi="Calibri"/>
                <w:color w:val="FFFFFF" w:themeColor="background1"/>
              </w:rPr>
            </w:pPr>
            <w:r w:rsidRPr="009C6981">
              <w:rPr>
                <w:rFonts w:ascii="Calibri" w:hAnsi="Calibri"/>
                <w:color w:val="FFFFFF" w:themeColor="background1"/>
              </w:rPr>
              <w:t xml:space="preserve">kancelář </w:t>
            </w:r>
          </w:p>
        </w:tc>
        <w:tc>
          <w:tcPr>
            <w:tcW w:w="560" w:type="pct"/>
            <w:shd w:val="clear" w:color="auto" w:fill="657AE5"/>
          </w:tcPr>
          <w:p w:rsidR="00B40F5B" w:rsidRPr="009C6981" w:rsidRDefault="00B40F5B" w:rsidP="00D711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 w:rsidRPr="009C6981">
              <w:rPr>
                <w:rFonts w:ascii="Calibri" w:hAnsi="Calibri"/>
                <w:color w:val="FFFFFF" w:themeColor="background1"/>
              </w:rPr>
              <w:t>Obsazení</w:t>
            </w:r>
          </w:p>
        </w:tc>
        <w:tc>
          <w:tcPr>
            <w:tcW w:w="341" w:type="pct"/>
            <w:shd w:val="clear" w:color="auto" w:fill="657AE5"/>
          </w:tcPr>
          <w:p w:rsidR="00B40F5B" w:rsidRPr="009C6981" w:rsidRDefault="00B40F5B" w:rsidP="00D711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</w:p>
        </w:tc>
        <w:tc>
          <w:tcPr>
            <w:tcW w:w="637" w:type="pct"/>
            <w:shd w:val="clear" w:color="auto" w:fill="657AE5"/>
          </w:tcPr>
          <w:p w:rsidR="00B40F5B" w:rsidRPr="009C6981" w:rsidRDefault="00B40F5B" w:rsidP="00D711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 w:rsidRPr="009C6981">
              <w:rPr>
                <w:rFonts w:ascii="Calibri" w:hAnsi="Calibri"/>
                <w:color w:val="FFFFFF" w:themeColor="background1"/>
              </w:rPr>
              <w:t>Kancelář</w:t>
            </w:r>
          </w:p>
        </w:tc>
        <w:tc>
          <w:tcPr>
            <w:tcW w:w="2140" w:type="pct"/>
            <w:shd w:val="clear" w:color="auto" w:fill="657AE5"/>
          </w:tcPr>
          <w:p w:rsidR="00B40F5B" w:rsidRPr="009C6981" w:rsidRDefault="00B40F5B" w:rsidP="00D711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 w:rsidRPr="009C6981">
              <w:rPr>
                <w:rFonts w:ascii="Calibri" w:hAnsi="Calibri"/>
                <w:color w:val="FFFFFF" w:themeColor="background1"/>
              </w:rPr>
              <w:t>Poznámka</w:t>
            </w: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starosta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místostarosta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5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5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B40F5B" w:rsidRPr="009C6981" w:rsidTr="00D711D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</w:tcPr>
          <w:p w:rsidR="00B40F5B" w:rsidRPr="009C6981" w:rsidRDefault="00B40F5B" w:rsidP="00D711D6">
            <w:pPr>
              <w:rPr>
                <w:rFonts w:ascii="Calibri" w:hAnsi="Calibri"/>
                <w:b w:val="0"/>
              </w:rPr>
            </w:pPr>
            <w:r w:rsidRPr="009C6981">
              <w:rPr>
                <w:rFonts w:ascii="Calibri" w:hAnsi="Calibri"/>
                <w:b w:val="0"/>
              </w:rPr>
              <w:t>tajemník</w:t>
            </w:r>
          </w:p>
        </w:tc>
        <w:tc>
          <w:tcPr>
            <w:tcW w:w="560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341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637" w:type="pct"/>
          </w:tcPr>
          <w:p w:rsidR="00B40F5B" w:rsidRPr="009C6981" w:rsidRDefault="00B40F5B" w:rsidP="00D7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C6981">
              <w:rPr>
                <w:rFonts w:ascii="Calibri" w:hAnsi="Calibri"/>
              </w:rPr>
              <w:t>1</w:t>
            </w:r>
          </w:p>
        </w:tc>
        <w:tc>
          <w:tcPr>
            <w:tcW w:w="2140" w:type="pct"/>
          </w:tcPr>
          <w:p w:rsidR="00B40F5B" w:rsidRPr="009C6981" w:rsidRDefault="00B40F5B" w:rsidP="00D71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:rsidR="00B40F5B" w:rsidRPr="009C6981" w:rsidRDefault="00B40F5B" w:rsidP="00B40F5B">
      <w:pPr>
        <w:rPr>
          <w:rFonts w:ascii="Calibri" w:hAnsi="Calibri"/>
        </w:rPr>
      </w:pPr>
    </w:p>
    <w:p w:rsidR="00B40F5B" w:rsidRPr="009C6981" w:rsidRDefault="00B40F5B" w:rsidP="00B40F5B">
      <w:pPr>
        <w:tabs>
          <w:tab w:val="left" w:pos="902"/>
        </w:tabs>
        <w:rPr>
          <w:rFonts w:ascii="Calibri" w:hAnsi="Calibri"/>
        </w:rPr>
      </w:pPr>
      <w:r w:rsidRPr="009C6981">
        <w:rPr>
          <w:rFonts w:ascii="Calibri" w:hAnsi="Calibri"/>
        </w:rPr>
        <w:t>Bližší požadavky jsou uvedeny v rámci odboru vnitřních věcí, oddělení sekretariátů.</w:t>
      </w:r>
    </w:p>
    <w:p w:rsidR="00B40F5B" w:rsidRPr="009C6981" w:rsidRDefault="00B40F5B" w:rsidP="00B40F5B">
      <w:pPr>
        <w:tabs>
          <w:tab w:val="left" w:pos="902"/>
        </w:tabs>
        <w:rPr>
          <w:rFonts w:ascii="Calibri" w:hAnsi="Calibri"/>
        </w:rPr>
      </w:pPr>
    </w:p>
    <w:p w:rsidR="00B40F5B" w:rsidRPr="009C6981" w:rsidRDefault="00B40F5B" w:rsidP="00B40F5B">
      <w:pPr>
        <w:tabs>
          <w:tab w:val="left" w:pos="902"/>
        </w:tabs>
        <w:rPr>
          <w:rFonts w:ascii="Calibri" w:hAnsi="Calibri"/>
          <w:u w:val="single"/>
        </w:rPr>
      </w:pPr>
    </w:p>
    <w:p w:rsidR="00B40F5B" w:rsidRPr="009C6981" w:rsidRDefault="00B40F5B" w:rsidP="00B40F5B">
      <w:pPr>
        <w:tabs>
          <w:tab w:val="left" w:pos="902"/>
        </w:tabs>
        <w:rPr>
          <w:rFonts w:ascii="Calibri" w:hAnsi="Calibri"/>
          <w:u w:val="single"/>
        </w:rPr>
      </w:pPr>
    </w:p>
    <w:p w:rsidR="00B40F5B" w:rsidRDefault="00B40F5B" w:rsidP="00B40F5B">
      <w:pPr>
        <w:tabs>
          <w:tab w:val="left" w:pos="902"/>
        </w:tabs>
        <w:rPr>
          <w:rFonts w:ascii="Calibri" w:hAnsi="Calibri"/>
          <w:u w:val="single"/>
        </w:rPr>
      </w:pPr>
    </w:p>
    <w:p w:rsidR="00B40F5B" w:rsidRDefault="00B40F5B" w:rsidP="00B40F5B">
      <w:pPr>
        <w:tabs>
          <w:tab w:val="left" w:pos="902"/>
        </w:tabs>
        <w:rPr>
          <w:rFonts w:ascii="Calibri" w:hAnsi="Calibri"/>
          <w:u w:val="single"/>
        </w:rPr>
      </w:pPr>
    </w:p>
    <w:p w:rsidR="00B40F5B" w:rsidRDefault="00B40F5B" w:rsidP="00B40F5B">
      <w:pPr>
        <w:tabs>
          <w:tab w:val="left" w:pos="902"/>
        </w:tabs>
        <w:rPr>
          <w:rFonts w:ascii="Calibri" w:hAnsi="Calibri"/>
          <w:u w:val="single"/>
        </w:rPr>
      </w:pPr>
    </w:p>
    <w:p w:rsidR="00B40F5B" w:rsidRDefault="00B40F5B" w:rsidP="00B40F5B">
      <w:pPr>
        <w:tabs>
          <w:tab w:val="left" w:pos="902"/>
        </w:tabs>
        <w:rPr>
          <w:rFonts w:ascii="Calibri" w:hAnsi="Calibri"/>
          <w:u w:val="single"/>
        </w:rPr>
      </w:pPr>
    </w:p>
    <w:p w:rsidR="00B40F5B" w:rsidRDefault="00B40F5B" w:rsidP="00B40F5B">
      <w:pPr>
        <w:tabs>
          <w:tab w:val="left" w:pos="902"/>
        </w:tabs>
        <w:rPr>
          <w:rFonts w:ascii="Calibri" w:hAnsi="Calibri"/>
          <w:u w:val="single"/>
        </w:rPr>
      </w:pPr>
    </w:p>
    <w:p w:rsidR="00B40F5B" w:rsidRPr="009C6981" w:rsidRDefault="00B40F5B" w:rsidP="00B40F5B">
      <w:pPr>
        <w:tabs>
          <w:tab w:val="left" w:pos="902"/>
        </w:tabs>
        <w:rPr>
          <w:rFonts w:ascii="Calibri" w:hAnsi="Calibri"/>
          <w:u w:val="single"/>
        </w:rPr>
      </w:pPr>
    </w:p>
    <w:p w:rsidR="00B40F5B" w:rsidRPr="009C6981" w:rsidRDefault="00B40F5B" w:rsidP="00B40F5B">
      <w:pPr>
        <w:tabs>
          <w:tab w:val="left" w:pos="902"/>
        </w:tabs>
        <w:rPr>
          <w:rFonts w:ascii="Calibri" w:hAnsi="Calibri"/>
          <w:u w:val="single"/>
        </w:rPr>
      </w:pPr>
      <w:r w:rsidRPr="009C6981">
        <w:rPr>
          <w:rFonts w:ascii="Calibri" w:hAnsi="Calibri"/>
          <w:u w:val="single"/>
        </w:rPr>
        <w:lastRenderedPageBreak/>
        <w:t>Všeobecné požadavky:</w:t>
      </w:r>
    </w:p>
    <w:p w:rsidR="00B40F5B" w:rsidRPr="003B074A" w:rsidRDefault="00B40F5B" w:rsidP="00B40F5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" w:hAnsi="Calibri"/>
        </w:rPr>
      </w:pPr>
      <w:r w:rsidRPr="003B074A">
        <w:rPr>
          <w:rFonts w:ascii="Calibri" w:hAnsi="Calibri"/>
        </w:rPr>
        <w:t xml:space="preserve">zasedací místnosti pro </w:t>
      </w:r>
      <w:r w:rsidRPr="003B074A">
        <w:rPr>
          <w:rFonts w:ascii="Calibri" w:hAnsi="Calibri"/>
          <w:b/>
        </w:rPr>
        <w:t>starostu/místostarosty/tajemníka/</w:t>
      </w:r>
      <w:r w:rsidRPr="003B074A">
        <w:rPr>
          <w:rFonts w:ascii="Calibri" w:hAnsi="Calibri"/>
        </w:rPr>
        <w:t xml:space="preserve">odbory/útvary </w:t>
      </w:r>
      <w:r w:rsidRPr="003B074A">
        <w:rPr>
          <w:rFonts w:ascii="Calibri" w:hAnsi="Calibri"/>
          <w:b/>
        </w:rPr>
        <w:t>vybaveny</w:t>
      </w:r>
      <w:r w:rsidRPr="003B074A">
        <w:rPr>
          <w:rFonts w:ascii="Calibri" w:hAnsi="Calibri"/>
        </w:rPr>
        <w:t xml:space="preserve"> stěnou s nátěrem s možností popisování a mazání </w:t>
      </w:r>
      <w:r w:rsidRPr="003B074A">
        <w:rPr>
          <w:rFonts w:ascii="Calibri" w:hAnsi="Calibri"/>
          <w:b/>
        </w:rPr>
        <w:t>(tzv. tabulová zeď)</w:t>
      </w:r>
      <w:r w:rsidRPr="003B074A">
        <w:rPr>
          <w:rFonts w:ascii="Calibri" w:hAnsi="Calibri"/>
        </w:rPr>
        <w:t xml:space="preserve">,  </w:t>
      </w:r>
    </w:p>
    <w:p w:rsidR="00B40F5B" w:rsidRPr="003B074A" w:rsidRDefault="00B40F5B" w:rsidP="00B40F5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" w:hAnsi="Calibri"/>
        </w:rPr>
      </w:pPr>
      <w:r w:rsidRPr="003B074A">
        <w:rPr>
          <w:rFonts w:ascii="Calibri" w:hAnsi="Calibri"/>
        </w:rPr>
        <w:t>zasedací místnosti pro odbory/útvary umístit v bezprostřední blízkosti sekretariátu, resp. kanceláře vedoucího odboru/útvaru</w:t>
      </w:r>
    </w:p>
    <w:p w:rsidR="00B40F5B" w:rsidRPr="003B074A" w:rsidRDefault="00B40F5B" w:rsidP="00B40F5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" w:hAnsi="Calibri"/>
        </w:rPr>
      </w:pPr>
      <w:r w:rsidRPr="003B074A">
        <w:rPr>
          <w:rFonts w:ascii="Calibri" w:hAnsi="Calibri"/>
        </w:rPr>
        <w:t xml:space="preserve">v rámci každého sekretariátu odboru/útvaru samostatná kuchyňka (vybavení s výjimkou kuchyňské linky není součásti zakázky), </w:t>
      </w:r>
    </w:p>
    <w:p w:rsidR="00B40F5B" w:rsidRPr="009C6981" w:rsidRDefault="00B40F5B" w:rsidP="00B40F5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/>
        </w:rPr>
      </w:pPr>
      <w:r w:rsidRPr="009C6981">
        <w:rPr>
          <w:rFonts w:ascii="Calibri" w:hAnsi="Calibri"/>
        </w:rPr>
        <w:t>každý odbor/útvar umístěn zpravidla společně na jednom patře budovy (n</w:t>
      </w:r>
      <w:r>
        <w:rPr>
          <w:rFonts w:ascii="Calibri" w:hAnsi="Calibri"/>
        </w:rPr>
        <w:t>etýká se odboru vnitřních věcí)</w:t>
      </w:r>
      <w:r w:rsidRPr="009C6981">
        <w:rPr>
          <w:rFonts w:ascii="Calibri" w:hAnsi="Calibri"/>
        </w:rPr>
        <w:t>, není-li možno dosáhnout tohoto umístění pak umístit v přímé a logické vazbě</w:t>
      </w:r>
    </w:p>
    <w:p w:rsidR="00B40F5B" w:rsidRPr="009C6981" w:rsidRDefault="00B40F5B" w:rsidP="00B40F5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" w:hAnsi="Calibri"/>
        </w:rPr>
      </w:pPr>
      <w:r w:rsidRPr="009C6981">
        <w:rPr>
          <w:rFonts w:ascii="Calibri" w:hAnsi="Calibri"/>
        </w:rPr>
        <w:t>centrální multifunkční zařízení (kopírky, tiskárny) – dispozičně vhodné um</w:t>
      </w:r>
      <w:r>
        <w:rPr>
          <w:rFonts w:ascii="Calibri" w:hAnsi="Calibri"/>
        </w:rPr>
        <w:t xml:space="preserve">ístění multifunkčních zařízení </w:t>
      </w:r>
      <w:r w:rsidRPr="009C6981">
        <w:rPr>
          <w:rFonts w:ascii="Calibri" w:hAnsi="Calibri"/>
        </w:rPr>
        <w:t>pro odbory/útvary</w:t>
      </w:r>
    </w:p>
    <w:p w:rsidR="00B40F5B" w:rsidRPr="009C6981" w:rsidRDefault="00B40F5B" w:rsidP="00B40F5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/>
        </w:rPr>
      </w:pPr>
      <w:r w:rsidRPr="009C6981">
        <w:rPr>
          <w:rFonts w:ascii="Calibri" w:hAnsi="Calibri"/>
        </w:rPr>
        <w:t>centrální spisovna  - požadovaný rozměr 350 m</w:t>
      </w:r>
      <w:r w:rsidRPr="009C6981">
        <w:rPr>
          <w:rFonts w:ascii="Calibri" w:hAnsi="Calibri"/>
          <w:vertAlign w:val="superscript"/>
        </w:rPr>
        <w:t>2</w:t>
      </w:r>
    </w:p>
    <w:p w:rsidR="00B40F5B" w:rsidRPr="009C6981" w:rsidRDefault="00B40F5B" w:rsidP="00B40F5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" w:hAnsi="Calibri"/>
        </w:rPr>
      </w:pPr>
      <w:r w:rsidRPr="009C6981">
        <w:rPr>
          <w:rFonts w:ascii="Calibri" w:hAnsi="Calibri"/>
        </w:rPr>
        <w:t>kolárna pro zaměstnance včetně šatny a sprchy – kapacita kolárny 20 kol, rozdělení šatny a sprchy ženy/ muži</w:t>
      </w:r>
    </w:p>
    <w:p w:rsidR="00B40F5B" w:rsidRPr="009C6981" w:rsidRDefault="00B40F5B" w:rsidP="00B40F5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" w:hAnsi="Calibri"/>
        </w:rPr>
      </w:pPr>
      <w:r w:rsidRPr="009C6981">
        <w:rPr>
          <w:rFonts w:ascii="Calibri" w:hAnsi="Calibri"/>
        </w:rPr>
        <w:t xml:space="preserve">restaurace/bufet  v objektu, s tím, že by byly veřejně přístupny i mimo pracovní dobu úřadu tzn. samostatný vchod, možnost stravování pro zaměstnance bez ohledu na využití restaurace/bufetu pro účely jiných akcích např. dispozičně odděleným prostorem, kapacita 30 osob, využití při slavnostních obřadech. Pokud nebude restaurace/bufet v objektu nutno alespoň zajistit výdejnu obědu pro zaměstnance s kapacitou 30 osob., </w:t>
      </w:r>
    </w:p>
    <w:p w:rsidR="00B40F5B" w:rsidRPr="009C6981" w:rsidRDefault="00B40F5B" w:rsidP="00B40F5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/>
        </w:rPr>
      </w:pPr>
      <w:r w:rsidRPr="009C6981">
        <w:rPr>
          <w:rFonts w:ascii="Calibri" w:hAnsi="Calibri"/>
        </w:rPr>
        <w:t>prostor pro dočasné umístění dětí včetně hlídání</w:t>
      </w:r>
    </w:p>
    <w:p w:rsidR="00B40F5B" w:rsidRPr="009C6981" w:rsidRDefault="00B40F5B" w:rsidP="00B40F5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/>
        </w:rPr>
      </w:pPr>
      <w:r w:rsidRPr="009C6981">
        <w:rPr>
          <w:rFonts w:ascii="Calibri" w:hAnsi="Calibri"/>
        </w:rPr>
        <w:t>dětský koutek s přebalovacím pultem</w:t>
      </w:r>
    </w:p>
    <w:p w:rsidR="00B40F5B" w:rsidRPr="009C6981" w:rsidRDefault="00B40F5B" w:rsidP="00B40F5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/>
        </w:rPr>
      </w:pPr>
      <w:r w:rsidRPr="009C6981">
        <w:rPr>
          <w:rFonts w:ascii="Calibri" w:hAnsi="Calibri"/>
        </w:rPr>
        <w:t>bankomat</w:t>
      </w:r>
    </w:p>
    <w:p w:rsidR="00B40F5B" w:rsidRPr="009C6981" w:rsidRDefault="00B40F5B" w:rsidP="00B40F5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/>
        </w:rPr>
      </w:pPr>
      <w:r w:rsidRPr="009C6981">
        <w:rPr>
          <w:rFonts w:ascii="Calibri" w:hAnsi="Calibri"/>
        </w:rPr>
        <w:t>stojany pro umístění kol pro občany (kapacita 10 kol)</w:t>
      </w:r>
    </w:p>
    <w:p w:rsidR="00B40F5B" w:rsidRPr="009C6981" w:rsidRDefault="00B40F5B" w:rsidP="00B40F5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/>
        </w:rPr>
      </w:pPr>
      <w:r w:rsidRPr="009C6981">
        <w:rPr>
          <w:rFonts w:ascii="Calibri" w:hAnsi="Calibri"/>
        </w:rPr>
        <w:t>vymezený prostor pro kouření (nejen pro veřejnost, ale zejména pro zaměstnance)</w:t>
      </w:r>
    </w:p>
    <w:p w:rsidR="00B40F5B" w:rsidRPr="009C6981" w:rsidRDefault="00B40F5B" w:rsidP="00B40F5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/>
        </w:rPr>
      </w:pPr>
      <w:r w:rsidRPr="009C6981">
        <w:rPr>
          <w:rFonts w:ascii="Calibri" w:hAnsi="Calibri"/>
        </w:rPr>
        <w:t>elektronický informační systém na chodbách budovy</w:t>
      </w:r>
    </w:p>
    <w:p w:rsidR="00B40F5B" w:rsidRPr="009C6981" w:rsidRDefault="00B40F5B" w:rsidP="00B40F5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/>
        </w:rPr>
      </w:pPr>
      <w:r w:rsidRPr="009C6981">
        <w:rPr>
          <w:rFonts w:ascii="Calibri" w:hAnsi="Calibri"/>
        </w:rPr>
        <w:t>elektronické nástěnky</w:t>
      </w:r>
    </w:p>
    <w:p w:rsidR="00B40F5B" w:rsidRPr="009C6981" w:rsidRDefault="00B40F5B" w:rsidP="00B40F5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/>
        </w:rPr>
      </w:pPr>
      <w:r w:rsidRPr="009C6981">
        <w:rPr>
          <w:rFonts w:ascii="Calibri" w:hAnsi="Calibri"/>
        </w:rPr>
        <w:t>elektronický orientační systém</w:t>
      </w:r>
    </w:p>
    <w:p w:rsidR="00B40F5B" w:rsidRPr="009C6981" w:rsidRDefault="00B40F5B" w:rsidP="00B40F5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/>
        </w:rPr>
      </w:pPr>
      <w:r w:rsidRPr="009C6981">
        <w:rPr>
          <w:rFonts w:ascii="Calibri" w:hAnsi="Calibri"/>
        </w:rPr>
        <w:t>vrátnice</w:t>
      </w:r>
    </w:p>
    <w:p w:rsidR="00B40F5B" w:rsidRPr="009C6981" w:rsidRDefault="00B40F5B" w:rsidP="00B40F5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/>
        </w:rPr>
      </w:pPr>
      <w:r w:rsidRPr="009C6981">
        <w:rPr>
          <w:rFonts w:ascii="Calibri" w:hAnsi="Calibri"/>
        </w:rPr>
        <w:t>úklid budovy – nutné zázemí</w:t>
      </w:r>
    </w:p>
    <w:p w:rsidR="00B40F5B" w:rsidRPr="009C6981" w:rsidRDefault="00B40F5B" w:rsidP="00B40F5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/>
        </w:rPr>
      </w:pPr>
      <w:r w:rsidRPr="009C6981">
        <w:rPr>
          <w:rFonts w:ascii="Calibri" w:hAnsi="Calibri"/>
        </w:rPr>
        <w:t>relaxační místnost pro zaměstnance</w:t>
      </w:r>
    </w:p>
    <w:p w:rsidR="00B40F5B" w:rsidRPr="009C6981" w:rsidRDefault="00B40F5B" w:rsidP="00B40F5B">
      <w:pPr>
        <w:pStyle w:val="Odstavecseseznamem"/>
        <w:rPr>
          <w:rFonts w:ascii="Calibri" w:hAnsi="Calibri"/>
        </w:rPr>
      </w:pPr>
    </w:p>
    <w:p w:rsidR="00B40F5B" w:rsidRPr="009C6981" w:rsidRDefault="00B40F5B" w:rsidP="00B40F5B">
      <w:pPr>
        <w:spacing w:line="240" w:lineRule="atLeast"/>
        <w:jc w:val="both"/>
        <w:rPr>
          <w:rFonts w:ascii="Calibri" w:hAnsi="Calibri"/>
          <w:u w:val="single"/>
        </w:rPr>
      </w:pPr>
      <w:r w:rsidRPr="009C6981">
        <w:rPr>
          <w:rFonts w:ascii="Calibri" w:hAnsi="Calibri"/>
          <w:u w:val="single"/>
        </w:rPr>
        <w:t>Zasedací místnosti:</w:t>
      </w:r>
    </w:p>
    <w:p w:rsidR="00B40F5B" w:rsidRPr="009C6981" w:rsidRDefault="00B40F5B" w:rsidP="00B40F5B">
      <w:pPr>
        <w:pStyle w:val="Odstavecseseznamem"/>
        <w:numPr>
          <w:ilvl w:val="0"/>
          <w:numId w:val="3"/>
        </w:numPr>
        <w:spacing w:after="0" w:line="240" w:lineRule="atLeast"/>
        <w:ind w:left="284" w:hanging="284"/>
        <w:jc w:val="both"/>
        <w:rPr>
          <w:rFonts w:ascii="Calibri" w:hAnsi="Calibri"/>
        </w:rPr>
      </w:pPr>
      <w:r w:rsidRPr="009C6981">
        <w:rPr>
          <w:rFonts w:ascii="Calibri" w:hAnsi="Calibri"/>
        </w:rPr>
        <w:t xml:space="preserve">zasedací místnosti pro zasedání Zastupitelstva městského obvodu Poruba (sál s kapacitou cca 150 osob) a Rady městského obvodu Poruba – tyto místnosti plně vybavené po technické stránce, možnost modulárního řešení  </w:t>
      </w:r>
    </w:p>
    <w:p w:rsidR="00B40F5B" w:rsidRPr="009C6981" w:rsidRDefault="00B40F5B" w:rsidP="00B40F5B">
      <w:pPr>
        <w:pStyle w:val="Odstavecseseznamem"/>
        <w:numPr>
          <w:ilvl w:val="0"/>
          <w:numId w:val="3"/>
        </w:numPr>
        <w:spacing w:after="0" w:line="240" w:lineRule="atLeast"/>
        <w:ind w:left="284" w:hanging="284"/>
        <w:jc w:val="both"/>
        <w:rPr>
          <w:rFonts w:ascii="Calibri" w:hAnsi="Calibri"/>
        </w:rPr>
      </w:pPr>
      <w:r w:rsidRPr="009C6981">
        <w:rPr>
          <w:rFonts w:ascii="Calibri" w:hAnsi="Calibri"/>
        </w:rPr>
        <w:t>samostatná kuchyňka, která bude plně vybavená (vybavení není součásti zakázky, ale musí být pro toto vybavení stavebně připraveno)</w:t>
      </w:r>
    </w:p>
    <w:p w:rsidR="00B40F5B" w:rsidRPr="009C6981" w:rsidRDefault="00B40F5B" w:rsidP="00B40F5B">
      <w:pPr>
        <w:pStyle w:val="Odstavecseseznamem"/>
        <w:numPr>
          <w:ilvl w:val="0"/>
          <w:numId w:val="3"/>
        </w:numPr>
        <w:spacing w:after="0" w:line="240" w:lineRule="atLeast"/>
        <w:ind w:left="284" w:hanging="284"/>
        <w:jc w:val="both"/>
        <w:rPr>
          <w:rFonts w:ascii="Calibri" w:hAnsi="Calibri"/>
        </w:rPr>
      </w:pPr>
      <w:r w:rsidRPr="009C6981">
        <w:rPr>
          <w:rFonts w:ascii="Calibri" w:hAnsi="Calibri"/>
        </w:rPr>
        <w:t xml:space="preserve">sál je možno využívat např. pro školení členů volebních komisí, při konání veřejných slyšení s občany, pořádní seminářů pro zaměstnance atd. (plná vybavenost po technické stránce tj. </w:t>
      </w:r>
      <w:proofErr w:type="spellStart"/>
      <w:r w:rsidRPr="009C6981">
        <w:rPr>
          <w:rFonts w:ascii="Calibri" w:hAnsi="Calibri"/>
        </w:rPr>
        <w:t>datavideoprojektor</w:t>
      </w:r>
      <w:proofErr w:type="spellEnd"/>
      <w:r w:rsidRPr="009C6981">
        <w:rPr>
          <w:rFonts w:ascii="Calibri" w:hAnsi="Calibri"/>
        </w:rPr>
        <w:t>, interaktivní tabule, mikrofony atd.), kapacita cca 150 osob</w:t>
      </w:r>
    </w:p>
    <w:p w:rsidR="00B40F5B" w:rsidRPr="009C6981" w:rsidRDefault="00B40F5B" w:rsidP="00B40F5B">
      <w:pPr>
        <w:spacing w:line="240" w:lineRule="atLeast"/>
        <w:ind w:left="284" w:hanging="284"/>
        <w:jc w:val="both"/>
        <w:rPr>
          <w:rFonts w:ascii="Calibri" w:hAnsi="Calibri"/>
          <w:u w:val="single"/>
        </w:rPr>
      </w:pPr>
    </w:p>
    <w:p w:rsidR="00B40F5B" w:rsidRPr="009C6981" w:rsidRDefault="00B40F5B" w:rsidP="00B40F5B">
      <w:pPr>
        <w:spacing w:line="240" w:lineRule="atLeast"/>
        <w:ind w:left="284" w:hanging="284"/>
        <w:jc w:val="both"/>
        <w:rPr>
          <w:rFonts w:ascii="Calibri" w:hAnsi="Calibri"/>
          <w:u w:val="single"/>
        </w:rPr>
      </w:pPr>
      <w:r w:rsidRPr="009C6981">
        <w:rPr>
          <w:rFonts w:ascii="Calibri" w:hAnsi="Calibri"/>
          <w:u w:val="single"/>
        </w:rPr>
        <w:t>Příprava a organizace voleb:</w:t>
      </w:r>
    </w:p>
    <w:p w:rsidR="00B40F5B" w:rsidRPr="009C6981" w:rsidRDefault="00B40F5B" w:rsidP="00B40F5B">
      <w:pPr>
        <w:pStyle w:val="Odstavecseseznamem"/>
        <w:numPr>
          <w:ilvl w:val="0"/>
          <w:numId w:val="3"/>
        </w:numPr>
        <w:spacing w:after="0" w:line="240" w:lineRule="atLeast"/>
        <w:ind w:left="284" w:hanging="284"/>
        <w:jc w:val="both"/>
        <w:rPr>
          <w:rFonts w:ascii="Calibri" w:hAnsi="Calibri"/>
        </w:rPr>
      </w:pPr>
      <w:r w:rsidRPr="009C6981">
        <w:rPr>
          <w:rFonts w:ascii="Calibri" w:hAnsi="Calibri"/>
        </w:rPr>
        <w:t>manuální příprava voleb zajišťují 3 zaměstnanci – 1 kancelář rozměr 30 m</w:t>
      </w:r>
      <w:r w:rsidRPr="009C6981">
        <w:rPr>
          <w:rFonts w:ascii="Calibri" w:hAnsi="Calibri"/>
          <w:vertAlign w:val="superscript"/>
        </w:rPr>
        <w:t>2</w:t>
      </w:r>
      <w:r w:rsidRPr="009C6981">
        <w:rPr>
          <w:rFonts w:ascii="Calibri" w:hAnsi="Calibri"/>
        </w:rPr>
        <w:t>,</w:t>
      </w:r>
    </w:p>
    <w:p w:rsidR="00B40F5B" w:rsidRPr="009C6981" w:rsidRDefault="00B40F5B" w:rsidP="00B40F5B">
      <w:pPr>
        <w:pStyle w:val="Odstavecseseznamem"/>
        <w:numPr>
          <w:ilvl w:val="0"/>
          <w:numId w:val="3"/>
        </w:numPr>
        <w:spacing w:after="0" w:line="240" w:lineRule="atLeast"/>
        <w:ind w:left="284" w:hanging="284"/>
        <w:jc w:val="both"/>
        <w:rPr>
          <w:rFonts w:ascii="Calibri" w:hAnsi="Calibri"/>
        </w:rPr>
      </w:pPr>
      <w:r w:rsidRPr="009C6981">
        <w:rPr>
          <w:rFonts w:ascii="Calibri" w:hAnsi="Calibri"/>
        </w:rPr>
        <w:t>místnost pro přípravu voleb, včetně dostatečně velkých skladovacích prostor pro volební materiál – ideální umístění v přízemí objektu v blízkosti rampy pro návoz – požadovaný rozměr 20 m</w:t>
      </w:r>
      <w:r w:rsidRPr="009C6981">
        <w:rPr>
          <w:rFonts w:ascii="Calibri" w:hAnsi="Calibri"/>
          <w:vertAlign w:val="superscript"/>
        </w:rPr>
        <w:t>2</w:t>
      </w:r>
    </w:p>
    <w:p w:rsidR="00A961B5" w:rsidRDefault="00A961B5"/>
    <w:sectPr w:rsidR="00A96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0D"/>
    <w:multiLevelType w:val="hybridMultilevel"/>
    <w:tmpl w:val="9B4081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76865"/>
    <w:multiLevelType w:val="hybridMultilevel"/>
    <w:tmpl w:val="906E2DD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230EF"/>
    <w:multiLevelType w:val="hybridMultilevel"/>
    <w:tmpl w:val="99140D90"/>
    <w:lvl w:ilvl="0" w:tplc="650E404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AFF60286">
      <w:numFmt w:val="bullet"/>
      <w:lvlText w:val="–"/>
      <w:lvlJc w:val="left"/>
      <w:pPr>
        <w:ind w:left="1440" w:hanging="360"/>
      </w:pPr>
      <w:rPr>
        <w:rFonts w:ascii="Calibri" w:eastAsiaTheme="minorEastAsia" w:hAnsi="Calibri" w:cstheme="minorBidi" w:hint="default"/>
        <w:color w:val="FF000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40929"/>
    <w:multiLevelType w:val="hybridMultilevel"/>
    <w:tmpl w:val="29E000C4"/>
    <w:lvl w:ilvl="0" w:tplc="040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51F1299"/>
    <w:multiLevelType w:val="hybridMultilevel"/>
    <w:tmpl w:val="69487FA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D004E"/>
    <w:multiLevelType w:val="hybridMultilevel"/>
    <w:tmpl w:val="7BE4693E"/>
    <w:lvl w:ilvl="0" w:tplc="84E232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91"/>
    <w:rsid w:val="00524D91"/>
    <w:rsid w:val="00990F21"/>
    <w:rsid w:val="00A961B5"/>
    <w:rsid w:val="00B4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4D91"/>
    <w:rPr>
      <w:rFonts w:asciiTheme="minorHAnsi" w:hAnsiTheme="minorHAnsi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524D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24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524D9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24D91"/>
    <w:rPr>
      <w:color w:val="0000FF" w:themeColor="hyperlink"/>
      <w:u w:val="single"/>
    </w:rPr>
  </w:style>
  <w:style w:type="paragraph" w:styleId="Podtitul">
    <w:name w:val="Subtitle"/>
    <w:basedOn w:val="Normln"/>
    <w:next w:val="Normln"/>
    <w:link w:val="PodtitulChar"/>
    <w:uiPriority w:val="11"/>
    <w:qFormat/>
    <w:rsid w:val="00524D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24D91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D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524D91"/>
    <w:pPr>
      <w:spacing w:after="0" w:line="240" w:lineRule="auto"/>
    </w:pPr>
    <w:rPr>
      <w:rFonts w:asciiTheme="minorHAnsi" w:eastAsiaTheme="minorEastAsia" w:hAnsiTheme="minorHAnsi"/>
      <w:sz w:val="22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524D91"/>
    <w:pPr>
      <w:spacing w:after="0" w:line="240" w:lineRule="auto"/>
    </w:pPr>
    <w:rPr>
      <w:rFonts w:asciiTheme="minorHAnsi" w:eastAsiaTheme="minorEastAsia" w:hAnsiTheme="minorHAnsi"/>
      <w:sz w:val="22"/>
      <w:lang w:eastAsia="cs-CZ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4D91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4D91"/>
    <w:rPr>
      <w:rFonts w:asciiTheme="minorHAnsi" w:eastAsiaTheme="minorEastAsia" w:hAnsiTheme="minorHAnsi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24D91"/>
    <w:rPr>
      <w:vertAlign w:val="superscript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24D9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524D91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24D9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24D91"/>
    <w:rPr>
      <w:rFonts w:asciiTheme="minorHAnsi" w:eastAsiaTheme="minorEastAsia" w:hAnsiTheme="minorHAnsi"/>
      <w:sz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24D9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24D91"/>
    <w:rPr>
      <w:rFonts w:asciiTheme="minorHAnsi" w:eastAsiaTheme="minorEastAsia" w:hAnsiTheme="minorHAnsi"/>
      <w:sz w:val="2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24D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D91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D91"/>
    <w:rPr>
      <w:rFonts w:asciiTheme="minorHAnsi" w:eastAsiaTheme="minorEastAsia" w:hAnsiTheme="minorHAns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D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D91"/>
    <w:rPr>
      <w:rFonts w:asciiTheme="minorHAnsi" w:eastAsiaTheme="minorEastAsia" w:hAnsiTheme="minorHAnsi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524D91"/>
    <w:rPr>
      <w:b/>
      <w:bCs/>
    </w:rPr>
  </w:style>
  <w:style w:type="table" w:customStyle="1" w:styleId="TableNormal">
    <w:name w:val="Table Normal"/>
    <w:rsid w:val="00524D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 w:cs="Times New Roman"/>
      <w:sz w:val="20"/>
      <w:szCs w:val="20"/>
      <w:bdr w:val="nil"/>
      <w:lang w:eastAsia="cs-CZ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524D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2"/>
      <w:bdr w:val="nil"/>
      <w:lang w:eastAsia="cs-CZ"/>
    </w:rPr>
  </w:style>
  <w:style w:type="paragraph" w:customStyle="1" w:styleId="Default">
    <w:name w:val="Default"/>
    <w:rsid w:val="00524D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2"/>
      <w:bdr w:val="nil"/>
      <w:lang w:eastAsia="cs-CZ"/>
    </w:rPr>
  </w:style>
  <w:style w:type="paragraph" w:customStyle="1" w:styleId="TableStyle2">
    <w:name w:val="Table Style 2"/>
    <w:rsid w:val="00524D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4D91"/>
    <w:rPr>
      <w:rFonts w:asciiTheme="minorHAnsi" w:hAnsiTheme="minorHAnsi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524D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24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524D9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24D91"/>
    <w:rPr>
      <w:color w:val="0000FF" w:themeColor="hyperlink"/>
      <w:u w:val="single"/>
    </w:rPr>
  </w:style>
  <w:style w:type="paragraph" w:styleId="Podtitul">
    <w:name w:val="Subtitle"/>
    <w:basedOn w:val="Normln"/>
    <w:next w:val="Normln"/>
    <w:link w:val="PodtitulChar"/>
    <w:uiPriority w:val="11"/>
    <w:qFormat/>
    <w:rsid w:val="00524D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24D91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D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524D91"/>
    <w:pPr>
      <w:spacing w:after="0" w:line="240" w:lineRule="auto"/>
    </w:pPr>
    <w:rPr>
      <w:rFonts w:asciiTheme="minorHAnsi" w:eastAsiaTheme="minorEastAsia" w:hAnsiTheme="minorHAnsi"/>
      <w:sz w:val="22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524D91"/>
    <w:pPr>
      <w:spacing w:after="0" w:line="240" w:lineRule="auto"/>
    </w:pPr>
    <w:rPr>
      <w:rFonts w:asciiTheme="minorHAnsi" w:eastAsiaTheme="minorEastAsia" w:hAnsiTheme="minorHAnsi"/>
      <w:sz w:val="22"/>
      <w:lang w:eastAsia="cs-CZ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4D91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4D91"/>
    <w:rPr>
      <w:rFonts w:asciiTheme="minorHAnsi" w:eastAsiaTheme="minorEastAsia" w:hAnsiTheme="minorHAnsi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24D91"/>
    <w:rPr>
      <w:vertAlign w:val="superscript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24D9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524D91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24D9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24D91"/>
    <w:rPr>
      <w:rFonts w:asciiTheme="minorHAnsi" w:eastAsiaTheme="minorEastAsia" w:hAnsiTheme="minorHAnsi"/>
      <w:sz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24D9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24D91"/>
    <w:rPr>
      <w:rFonts w:asciiTheme="minorHAnsi" w:eastAsiaTheme="minorEastAsia" w:hAnsiTheme="minorHAnsi"/>
      <w:sz w:val="2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24D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D91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D91"/>
    <w:rPr>
      <w:rFonts w:asciiTheme="minorHAnsi" w:eastAsiaTheme="minorEastAsia" w:hAnsiTheme="minorHAns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D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D91"/>
    <w:rPr>
      <w:rFonts w:asciiTheme="minorHAnsi" w:eastAsiaTheme="minorEastAsia" w:hAnsiTheme="minorHAnsi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524D91"/>
    <w:rPr>
      <w:b/>
      <w:bCs/>
    </w:rPr>
  </w:style>
  <w:style w:type="table" w:customStyle="1" w:styleId="TableNormal">
    <w:name w:val="Table Normal"/>
    <w:rsid w:val="00524D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 w:cs="Times New Roman"/>
      <w:sz w:val="20"/>
      <w:szCs w:val="20"/>
      <w:bdr w:val="nil"/>
      <w:lang w:eastAsia="cs-CZ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524D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2"/>
      <w:bdr w:val="nil"/>
      <w:lang w:eastAsia="cs-CZ"/>
    </w:rPr>
  </w:style>
  <w:style w:type="paragraph" w:customStyle="1" w:styleId="Default">
    <w:name w:val="Default"/>
    <w:rsid w:val="00524D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2"/>
      <w:bdr w:val="nil"/>
      <w:lang w:eastAsia="cs-CZ"/>
    </w:rPr>
  </w:style>
  <w:style w:type="paragraph" w:customStyle="1" w:styleId="TableStyle2">
    <w:name w:val="Table Style 2"/>
    <w:rsid w:val="00524D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3633</Words>
  <Characters>21439</Characters>
  <Application>Microsoft Office Word</Application>
  <DocSecurity>0</DocSecurity>
  <Lines>178</Lines>
  <Paragraphs>50</Paragraphs>
  <ScaleCrop>false</ScaleCrop>
  <Company>ATC</Company>
  <LinksUpToDate>false</LinksUpToDate>
  <CharactersWithSpaces>25022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Pipreková</dc:creator>
  <cp:lastModifiedBy>Pavla Pipreková</cp:lastModifiedBy>
  <cp:revision>3</cp:revision>
  <dcterms:created xsi:type="dcterms:W3CDTF">2018-06-28T13:13:00Z</dcterms:created>
  <dcterms:modified xsi:type="dcterms:W3CDTF">2018-07-02T06:25:00Z</dcterms:modified>
</cp:coreProperties>
</file>