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BCAA6" w14:textId="77777777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32"/>
          <w:szCs w:val="32"/>
        </w:rPr>
      </w:pPr>
      <w:proofErr w:type="gramStart"/>
      <w:r w:rsidRPr="00AE1B30">
        <w:rPr>
          <w:b/>
          <w:sz w:val="32"/>
          <w:szCs w:val="32"/>
        </w:rPr>
        <w:t>S m l o u v a    o   d í l o</w:t>
      </w:r>
      <w:proofErr w:type="gramEnd"/>
      <w:r w:rsidRPr="00AE1B30">
        <w:rPr>
          <w:b/>
          <w:sz w:val="32"/>
          <w:szCs w:val="32"/>
        </w:rPr>
        <w:t xml:space="preserve">  </w:t>
      </w:r>
    </w:p>
    <w:p w14:paraId="7DCA438D" w14:textId="5965B524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32"/>
          <w:szCs w:val="32"/>
        </w:rPr>
      </w:pPr>
      <w:r w:rsidRPr="00AE1B30">
        <w:rPr>
          <w:b/>
          <w:sz w:val="32"/>
          <w:szCs w:val="32"/>
        </w:rPr>
        <w:t>č. 201</w:t>
      </w:r>
      <w:r w:rsidR="0097185D">
        <w:rPr>
          <w:b/>
          <w:sz w:val="32"/>
          <w:szCs w:val="32"/>
        </w:rPr>
        <w:t>8</w:t>
      </w:r>
      <w:r w:rsidRPr="00AE1B30">
        <w:rPr>
          <w:b/>
          <w:sz w:val="32"/>
          <w:szCs w:val="32"/>
        </w:rPr>
        <w:t>/</w:t>
      </w:r>
      <w:r w:rsidR="00331C88" w:rsidRPr="00AE1B30">
        <w:rPr>
          <w:b/>
          <w:sz w:val="32"/>
          <w:szCs w:val="32"/>
        </w:rPr>
        <w:t>12/01/</w:t>
      </w:r>
      <w:r w:rsidR="001058DA">
        <w:rPr>
          <w:b/>
          <w:sz w:val="32"/>
          <w:szCs w:val="32"/>
        </w:rPr>
        <w:t>…</w:t>
      </w:r>
      <w:proofErr w:type="gramStart"/>
      <w:r w:rsidR="001058DA">
        <w:rPr>
          <w:b/>
          <w:sz w:val="32"/>
          <w:szCs w:val="32"/>
        </w:rPr>
        <w:t>…..</w:t>
      </w:r>
      <w:proofErr w:type="gramEnd"/>
    </w:p>
    <w:p w14:paraId="538E8529" w14:textId="77777777" w:rsidR="00A11D78" w:rsidRDefault="00A11D78" w:rsidP="00A11D78">
      <w:pPr>
        <w:jc w:val="both"/>
        <w:rPr>
          <w:b/>
          <w:sz w:val="24"/>
          <w:szCs w:val="24"/>
        </w:rPr>
      </w:pPr>
    </w:p>
    <w:p w14:paraId="1D97695D" w14:textId="77777777" w:rsidR="00A11D78" w:rsidRPr="00A11D78" w:rsidRDefault="00A11D78" w:rsidP="00A11D78">
      <w:pPr>
        <w:jc w:val="both"/>
        <w:rPr>
          <w:b/>
          <w:sz w:val="32"/>
          <w:szCs w:val="32"/>
        </w:rPr>
      </w:pPr>
      <w:r w:rsidRPr="00A11D78">
        <w:rPr>
          <w:b/>
          <w:sz w:val="32"/>
          <w:szCs w:val="32"/>
        </w:rPr>
        <w:t>Smuteční obřadní síň a rozšíření hřbitova, Ostrava – Poruba.</w:t>
      </w:r>
    </w:p>
    <w:p w14:paraId="54B1C4BD" w14:textId="77777777" w:rsidR="007D6E0D" w:rsidRPr="00AE1B30" w:rsidRDefault="007D6E0D" w:rsidP="00C17529">
      <w:pPr>
        <w:pStyle w:val="Nzev"/>
        <w:spacing w:line="264" w:lineRule="auto"/>
        <w:rPr>
          <w:color w:val="auto"/>
          <w:sz w:val="32"/>
          <w:szCs w:val="32"/>
          <w:lang w:val="cs-CZ"/>
        </w:rPr>
      </w:pPr>
      <w:bookmarkStart w:id="0" w:name="_GoBack"/>
      <w:bookmarkEnd w:id="0"/>
    </w:p>
    <w:p w14:paraId="42D56A17" w14:textId="77777777" w:rsidR="007D6E0D" w:rsidRPr="00AE1B30" w:rsidRDefault="007D6E0D" w:rsidP="00C17529">
      <w:pPr>
        <w:spacing w:line="264" w:lineRule="auto"/>
        <w:jc w:val="center"/>
        <w:rPr>
          <w:sz w:val="24"/>
          <w:szCs w:val="24"/>
        </w:rPr>
      </w:pPr>
    </w:p>
    <w:p w14:paraId="1053CF9F" w14:textId="77777777" w:rsidR="007D6E0D" w:rsidRPr="00AE1B30" w:rsidRDefault="007D6E0D" w:rsidP="00C17529">
      <w:pPr>
        <w:pStyle w:val="Office"/>
        <w:spacing w:line="264" w:lineRule="auto"/>
        <w:jc w:val="center"/>
        <w:rPr>
          <w:sz w:val="24"/>
          <w:szCs w:val="24"/>
        </w:rPr>
      </w:pPr>
      <w:r w:rsidRPr="00AE1B30">
        <w:rPr>
          <w:sz w:val="24"/>
          <w:szCs w:val="24"/>
        </w:rPr>
        <w:t xml:space="preserve">uzavřená dle ustanovení § 2586 a násl. </w:t>
      </w:r>
      <w:r w:rsidR="00231453" w:rsidRPr="00AE1B30">
        <w:rPr>
          <w:sz w:val="24"/>
          <w:szCs w:val="24"/>
        </w:rPr>
        <w:t>zák. č. 89/2012 Sb., občanského</w:t>
      </w:r>
      <w:r w:rsidRPr="00AE1B30">
        <w:rPr>
          <w:sz w:val="24"/>
          <w:szCs w:val="24"/>
        </w:rPr>
        <w:t xml:space="preserve"> zákoníku</w:t>
      </w:r>
    </w:p>
    <w:p w14:paraId="7A50C360" w14:textId="77777777" w:rsidR="007D6E0D" w:rsidRPr="00AE1B30" w:rsidRDefault="007D6E0D" w:rsidP="00C17529">
      <w:pPr>
        <w:pStyle w:val="Office"/>
        <w:spacing w:line="264" w:lineRule="auto"/>
        <w:rPr>
          <w:sz w:val="24"/>
          <w:szCs w:val="24"/>
        </w:rPr>
      </w:pPr>
    </w:p>
    <w:p w14:paraId="0764380F" w14:textId="77777777" w:rsidR="007D6E0D" w:rsidRPr="00AE1B30" w:rsidRDefault="007D6E0D" w:rsidP="00C17529">
      <w:pPr>
        <w:pStyle w:val="Office"/>
        <w:spacing w:line="264" w:lineRule="auto"/>
        <w:rPr>
          <w:b/>
          <w:sz w:val="24"/>
          <w:szCs w:val="24"/>
        </w:rPr>
      </w:pPr>
    </w:p>
    <w:p w14:paraId="2AC7466E" w14:textId="77777777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I.</w:t>
      </w:r>
    </w:p>
    <w:p w14:paraId="39E5BF88" w14:textId="77777777" w:rsidR="007D6E0D" w:rsidRPr="00AE1B30" w:rsidRDefault="007D6E0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Smluvní strany</w:t>
      </w:r>
    </w:p>
    <w:p w14:paraId="3DF18884" w14:textId="77777777" w:rsidR="007D6E0D" w:rsidRPr="00AE1B30" w:rsidRDefault="007D6E0D" w:rsidP="00C17529">
      <w:pPr>
        <w:pStyle w:val="Office"/>
        <w:spacing w:line="264" w:lineRule="auto"/>
        <w:rPr>
          <w:b/>
          <w:sz w:val="24"/>
          <w:szCs w:val="24"/>
        </w:rPr>
      </w:pPr>
    </w:p>
    <w:p w14:paraId="760F0E0F" w14:textId="77777777" w:rsidR="007D6E0D" w:rsidRPr="00AE1B30" w:rsidRDefault="007D6E0D" w:rsidP="00C17529">
      <w:pPr>
        <w:pStyle w:val="Office"/>
        <w:outlineLvl w:val="0"/>
        <w:rPr>
          <w:sz w:val="24"/>
          <w:szCs w:val="24"/>
        </w:rPr>
      </w:pPr>
      <w:r w:rsidRPr="00AE1B30">
        <w:rPr>
          <w:b/>
          <w:sz w:val="24"/>
          <w:szCs w:val="24"/>
        </w:rPr>
        <w:t xml:space="preserve">Objednatel:     Statutární město Ostrava </w:t>
      </w:r>
    </w:p>
    <w:p w14:paraId="3A9B5B0C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ab/>
        <w:t xml:space="preserve">              se sídlem Prokešovo náměstí 1803/8, 729 30 Ostrava – Moravská Ostrava</w:t>
      </w:r>
    </w:p>
    <w:p w14:paraId="7500B01A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 xml:space="preserve">IČ: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  <w:t xml:space="preserve">  00845451</w:t>
      </w:r>
    </w:p>
    <w:p w14:paraId="3670BFFF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 xml:space="preserve">DIČ: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  <w:t xml:space="preserve">  CZ00845451 </w:t>
      </w:r>
    </w:p>
    <w:p w14:paraId="1E825881" w14:textId="77777777" w:rsidR="00D728B1" w:rsidRPr="00AE1B30" w:rsidRDefault="00D728B1" w:rsidP="00C17529"/>
    <w:p w14:paraId="098A0F8E" w14:textId="77777777" w:rsidR="007D6E0D" w:rsidRPr="00AE1B30" w:rsidRDefault="007D6E0D" w:rsidP="00C17529">
      <w:pPr>
        <w:pStyle w:val="Office"/>
        <w:outlineLvl w:val="0"/>
        <w:rPr>
          <w:sz w:val="24"/>
          <w:szCs w:val="24"/>
        </w:rPr>
      </w:pPr>
      <w:r w:rsidRPr="00AE1B30">
        <w:rPr>
          <w:b/>
          <w:sz w:val="24"/>
          <w:szCs w:val="24"/>
        </w:rPr>
        <w:t>Příjemce (zasílací adresa): městský obvod Poruba</w:t>
      </w:r>
    </w:p>
    <w:p w14:paraId="10836107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ab/>
        <w:t xml:space="preserve">                                  Klimkovická 55/28, 708 56 Ostrava-Poruba </w:t>
      </w:r>
    </w:p>
    <w:p w14:paraId="1B2E03FD" w14:textId="77777777" w:rsidR="007D6E0D" w:rsidRPr="00AE1B30" w:rsidRDefault="007D6E0D" w:rsidP="00C17529">
      <w:pPr>
        <w:pStyle w:val="Office"/>
        <w:rPr>
          <w:b/>
          <w:sz w:val="24"/>
          <w:szCs w:val="24"/>
        </w:rPr>
      </w:pPr>
      <w:r w:rsidRPr="00AE1B30">
        <w:rPr>
          <w:sz w:val="24"/>
          <w:szCs w:val="24"/>
        </w:rPr>
        <w:t xml:space="preserve">Zastoupený: </w:t>
      </w:r>
      <w:r w:rsidRPr="00AE1B30">
        <w:rPr>
          <w:sz w:val="24"/>
          <w:szCs w:val="24"/>
        </w:rPr>
        <w:tab/>
        <w:t xml:space="preserve">                      Ing. Petrem </w:t>
      </w:r>
      <w:proofErr w:type="spellStart"/>
      <w:r w:rsidRPr="00AE1B30">
        <w:rPr>
          <w:sz w:val="24"/>
          <w:szCs w:val="24"/>
        </w:rPr>
        <w:t>Mihálikem</w:t>
      </w:r>
      <w:proofErr w:type="spellEnd"/>
      <w:r w:rsidRPr="00AE1B30">
        <w:rPr>
          <w:sz w:val="24"/>
          <w:szCs w:val="24"/>
        </w:rPr>
        <w:t>, starostou</w:t>
      </w:r>
      <w:r w:rsidRPr="00AE1B30">
        <w:rPr>
          <w:b/>
          <w:sz w:val="24"/>
          <w:szCs w:val="24"/>
        </w:rPr>
        <w:t xml:space="preserve">                            </w:t>
      </w:r>
    </w:p>
    <w:p w14:paraId="4F5BCE76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>K podpisu zmocněn:            Mgr. Zuzana Bajgarová, místostarostka</w:t>
      </w:r>
    </w:p>
    <w:p w14:paraId="100C5EA2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>Bankovní spojení:</w:t>
      </w:r>
      <w:r w:rsidRPr="00AE1B30">
        <w:rPr>
          <w:b/>
          <w:sz w:val="24"/>
          <w:szCs w:val="24"/>
        </w:rPr>
        <w:t xml:space="preserve">                </w:t>
      </w:r>
      <w:r w:rsidRPr="00AE1B30">
        <w:rPr>
          <w:sz w:val="24"/>
          <w:szCs w:val="24"/>
        </w:rPr>
        <w:t>Česká spořitelna, a.s.</w:t>
      </w:r>
    </w:p>
    <w:p w14:paraId="4597378E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>Číslo účtu:</w:t>
      </w:r>
      <w:r w:rsidRPr="00AE1B30">
        <w:rPr>
          <w:b/>
          <w:sz w:val="24"/>
          <w:szCs w:val="24"/>
        </w:rPr>
        <w:t xml:space="preserve"> </w:t>
      </w:r>
      <w:r w:rsidRPr="00AE1B30">
        <w:rPr>
          <w:b/>
          <w:sz w:val="24"/>
          <w:szCs w:val="24"/>
        </w:rPr>
        <w:tab/>
        <w:t xml:space="preserve">                     </w:t>
      </w:r>
      <w:r w:rsidRPr="00AE1B30">
        <w:rPr>
          <w:sz w:val="24"/>
          <w:szCs w:val="24"/>
        </w:rPr>
        <w:t>1649335379/0800</w:t>
      </w:r>
    </w:p>
    <w:p w14:paraId="553B2018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 xml:space="preserve">Osoby oprávněné jednat ve věcech technických:  </w:t>
      </w:r>
    </w:p>
    <w:p w14:paraId="584B2CEE" w14:textId="77777777" w:rsidR="007D6E0D" w:rsidRPr="00AE1B30" w:rsidRDefault="007D6E0D" w:rsidP="00C17529">
      <w:pPr>
        <w:pStyle w:val="Office"/>
        <w:rPr>
          <w:sz w:val="24"/>
          <w:szCs w:val="24"/>
        </w:rPr>
      </w:pPr>
      <w:r w:rsidRPr="00AE1B30">
        <w:rPr>
          <w:sz w:val="24"/>
          <w:szCs w:val="24"/>
        </w:rPr>
        <w:t xml:space="preserve">                                             Jarmila Holušová, pověřená zastupováním odboru rozvoje obvodu</w:t>
      </w:r>
    </w:p>
    <w:p w14:paraId="57079C19" w14:textId="77777777" w:rsidR="007D6E0D" w:rsidRPr="00AE1B30" w:rsidRDefault="007D6E0D" w:rsidP="00C17529">
      <w:pPr>
        <w:pStyle w:val="Office"/>
        <w:rPr>
          <w:sz w:val="24"/>
          <w:szCs w:val="24"/>
        </w:rPr>
      </w:pPr>
    </w:p>
    <w:p w14:paraId="59FC4BAA" w14:textId="77777777" w:rsidR="007D6E0D" w:rsidRPr="00AE1B30" w:rsidRDefault="007D6E0D" w:rsidP="00C17529">
      <w:pPr>
        <w:rPr>
          <w:b/>
          <w:sz w:val="24"/>
          <w:szCs w:val="24"/>
        </w:rPr>
      </w:pPr>
      <w:r w:rsidRPr="00AE1B30">
        <w:rPr>
          <w:sz w:val="24"/>
          <w:szCs w:val="24"/>
        </w:rPr>
        <w:t xml:space="preserve">         </w:t>
      </w:r>
      <w:r w:rsidRPr="00AE1B30">
        <w:rPr>
          <w:b/>
          <w:sz w:val="24"/>
          <w:szCs w:val="24"/>
        </w:rPr>
        <w:t>dále jen objednatel</w:t>
      </w:r>
    </w:p>
    <w:p w14:paraId="3EEF97C4" w14:textId="77777777" w:rsidR="007D6E0D" w:rsidRPr="00AE1B30" w:rsidRDefault="007D6E0D" w:rsidP="00C17529">
      <w:pPr>
        <w:rPr>
          <w:b/>
          <w:sz w:val="24"/>
          <w:szCs w:val="24"/>
        </w:rPr>
      </w:pPr>
    </w:p>
    <w:p w14:paraId="089E2056" w14:textId="77777777" w:rsidR="007D6E0D" w:rsidRPr="00AE1B30" w:rsidRDefault="007D6E0D" w:rsidP="00C17529">
      <w:pPr>
        <w:rPr>
          <w:b/>
          <w:sz w:val="24"/>
          <w:szCs w:val="24"/>
        </w:rPr>
      </w:pPr>
    </w:p>
    <w:p w14:paraId="354B2676" w14:textId="77777777" w:rsidR="007D6E0D" w:rsidRPr="00AE1B30" w:rsidRDefault="007D6E0D" w:rsidP="001058DA">
      <w:pPr>
        <w:pStyle w:val="Office"/>
        <w:tabs>
          <w:tab w:val="left" w:pos="1985"/>
        </w:tabs>
        <w:rPr>
          <w:sz w:val="24"/>
          <w:szCs w:val="24"/>
        </w:rPr>
      </w:pPr>
      <w:r w:rsidRPr="00AE1B30">
        <w:rPr>
          <w:b/>
          <w:sz w:val="24"/>
          <w:szCs w:val="24"/>
        </w:rPr>
        <w:t xml:space="preserve">Zhotovitel:    </w:t>
      </w:r>
    </w:p>
    <w:p w14:paraId="1F0F3E95" w14:textId="77777777" w:rsidR="007D6E0D" w:rsidRPr="00AE1B30" w:rsidRDefault="007D6E0D" w:rsidP="00C17529">
      <w:pPr>
        <w:pStyle w:val="Office"/>
        <w:tabs>
          <w:tab w:val="left" w:pos="1985"/>
        </w:tabs>
        <w:rPr>
          <w:sz w:val="24"/>
          <w:szCs w:val="24"/>
        </w:rPr>
      </w:pPr>
      <w:r w:rsidRPr="00AE1B30">
        <w:rPr>
          <w:sz w:val="24"/>
          <w:szCs w:val="24"/>
        </w:rPr>
        <w:t xml:space="preserve"> </w:t>
      </w:r>
      <w:r w:rsidR="00FD088C" w:rsidRPr="00AE1B30">
        <w:rPr>
          <w:sz w:val="24"/>
          <w:szCs w:val="24"/>
        </w:rPr>
        <w:t>zapsán v obchodním rejstříku vedeném</w:t>
      </w:r>
      <w:r w:rsidR="001058DA">
        <w:rPr>
          <w:sz w:val="24"/>
          <w:szCs w:val="24"/>
        </w:rPr>
        <w:t>:</w:t>
      </w:r>
      <w:r w:rsidR="00FD088C" w:rsidRPr="00AE1B30">
        <w:rPr>
          <w:sz w:val="24"/>
          <w:szCs w:val="24"/>
        </w:rPr>
        <w:t xml:space="preserve"> </w:t>
      </w:r>
    </w:p>
    <w:p w14:paraId="26E09912" w14:textId="77777777" w:rsidR="007D6E0D" w:rsidRPr="00AE1B30" w:rsidRDefault="007D6E0D" w:rsidP="00C17529">
      <w:pPr>
        <w:pStyle w:val="Office"/>
        <w:tabs>
          <w:tab w:val="left" w:pos="1985"/>
        </w:tabs>
        <w:rPr>
          <w:sz w:val="24"/>
          <w:szCs w:val="24"/>
        </w:rPr>
      </w:pPr>
      <w:r w:rsidRPr="00AE1B30">
        <w:rPr>
          <w:sz w:val="24"/>
          <w:szCs w:val="24"/>
        </w:rPr>
        <w:t>IČ</w:t>
      </w:r>
      <w:r w:rsidR="000C2BAD" w:rsidRPr="00AE1B30">
        <w:rPr>
          <w:sz w:val="24"/>
          <w:szCs w:val="24"/>
        </w:rPr>
        <w:t>O</w:t>
      </w:r>
      <w:r w:rsidRPr="00AE1B30">
        <w:rPr>
          <w:sz w:val="24"/>
          <w:szCs w:val="24"/>
        </w:rPr>
        <w:t>:</w:t>
      </w:r>
      <w:r w:rsidR="00FD088C"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</w:p>
    <w:p w14:paraId="115D1132" w14:textId="77777777" w:rsidR="007D6E0D" w:rsidRPr="00AE1B30" w:rsidRDefault="007D6E0D" w:rsidP="00C17529">
      <w:pPr>
        <w:pStyle w:val="Office"/>
        <w:tabs>
          <w:tab w:val="left" w:pos="1985"/>
        </w:tabs>
        <w:rPr>
          <w:sz w:val="24"/>
          <w:szCs w:val="24"/>
        </w:rPr>
      </w:pPr>
      <w:r w:rsidRPr="00AE1B30">
        <w:rPr>
          <w:sz w:val="24"/>
          <w:szCs w:val="24"/>
        </w:rPr>
        <w:t>DIČ:</w:t>
      </w:r>
      <w:r w:rsidR="00FD088C"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</w:p>
    <w:p w14:paraId="3A6973D8" w14:textId="77777777" w:rsidR="007D6E0D" w:rsidRPr="00AE1B30" w:rsidRDefault="007D6E0D" w:rsidP="00C17529">
      <w:pPr>
        <w:pStyle w:val="Office"/>
        <w:tabs>
          <w:tab w:val="left" w:pos="1985"/>
        </w:tabs>
        <w:rPr>
          <w:sz w:val="24"/>
          <w:szCs w:val="24"/>
        </w:rPr>
      </w:pPr>
      <w:r w:rsidRPr="00AE1B30">
        <w:rPr>
          <w:sz w:val="24"/>
          <w:szCs w:val="24"/>
        </w:rPr>
        <w:t xml:space="preserve">Zastoupený:           </w:t>
      </w:r>
      <w:r w:rsidRPr="00AE1B30">
        <w:rPr>
          <w:sz w:val="24"/>
          <w:szCs w:val="24"/>
        </w:rPr>
        <w:tab/>
      </w:r>
    </w:p>
    <w:p w14:paraId="7A8E06A6" w14:textId="77777777" w:rsidR="001058DA" w:rsidRDefault="007D6E0D" w:rsidP="00C17529">
      <w:pPr>
        <w:pStyle w:val="Office"/>
        <w:tabs>
          <w:tab w:val="left" w:pos="1985"/>
        </w:tabs>
        <w:rPr>
          <w:sz w:val="22"/>
          <w:szCs w:val="22"/>
        </w:rPr>
      </w:pPr>
      <w:r w:rsidRPr="00AE1B30">
        <w:rPr>
          <w:sz w:val="24"/>
          <w:szCs w:val="24"/>
        </w:rPr>
        <w:t>Bankovní spojení:</w:t>
      </w:r>
      <w:r w:rsidRPr="00AE1B30">
        <w:rPr>
          <w:sz w:val="22"/>
          <w:szCs w:val="22"/>
        </w:rPr>
        <w:t xml:space="preserve"> </w:t>
      </w:r>
      <w:r w:rsidR="00FD088C" w:rsidRPr="00AE1B30">
        <w:rPr>
          <w:sz w:val="22"/>
          <w:szCs w:val="22"/>
        </w:rPr>
        <w:tab/>
      </w:r>
    </w:p>
    <w:p w14:paraId="35A1FEB3" w14:textId="77777777" w:rsidR="007D6E0D" w:rsidRPr="00AE1B30" w:rsidRDefault="007D6E0D" w:rsidP="00C17529">
      <w:pPr>
        <w:pStyle w:val="Office"/>
        <w:tabs>
          <w:tab w:val="left" w:pos="1985"/>
        </w:tabs>
        <w:rPr>
          <w:sz w:val="24"/>
          <w:szCs w:val="24"/>
        </w:rPr>
      </w:pPr>
      <w:r w:rsidRPr="00AE1B30">
        <w:rPr>
          <w:sz w:val="24"/>
          <w:szCs w:val="24"/>
        </w:rPr>
        <w:t xml:space="preserve">Číslo účtu:            </w:t>
      </w:r>
      <w:r w:rsidRPr="00AE1B30">
        <w:rPr>
          <w:sz w:val="20"/>
          <w:szCs w:val="20"/>
        </w:rPr>
        <w:t xml:space="preserve">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</w:p>
    <w:p w14:paraId="22B4DE30" w14:textId="77777777" w:rsidR="007D6E0D" w:rsidRPr="00AE1B30" w:rsidRDefault="007D6E0D" w:rsidP="00C17529">
      <w:pPr>
        <w:pStyle w:val="Office"/>
        <w:spacing w:line="264" w:lineRule="auto"/>
        <w:rPr>
          <w:sz w:val="24"/>
          <w:szCs w:val="24"/>
        </w:rPr>
      </w:pPr>
      <w:r w:rsidRPr="00AE1B30">
        <w:rPr>
          <w:sz w:val="24"/>
          <w:szCs w:val="24"/>
        </w:rPr>
        <w:tab/>
        <w:t xml:space="preserve">                                                                 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</w:p>
    <w:p w14:paraId="0FBCA404" w14:textId="77777777" w:rsidR="007D6E0D" w:rsidRPr="00AE1B30" w:rsidRDefault="007D6E0D" w:rsidP="00C17529">
      <w:pPr>
        <w:pStyle w:val="Office"/>
        <w:spacing w:line="264" w:lineRule="auto"/>
        <w:rPr>
          <w:b/>
          <w:sz w:val="24"/>
          <w:szCs w:val="24"/>
        </w:rPr>
      </w:pPr>
      <w:r w:rsidRPr="00AE1B30">
        <w:rPr>
          <w:sz w:val="24"/>
          <w:szCs w:val="24"/>
        </w:rPr>
        <w:t xml:space="preserve">          </w:t>
      </w:r>
      <w:r w:rsidRPr="00AE1B30">
        <w:rPr>
          <w:b/>
          <w:sz w:val="24"/>
          <w:szCs w:val="24"/>
        </w:rPr>
        <w:t>dále jen zhotovitel</w:t>
      </w:r>
    </w:p>
    <w:p w14:paraId="52ECF95B" w14:textId="77777777" w:rsidR="007D6E0D" w:rsidRPr="00AE1B30" w:rsidRDefault="007D6E0D" w:rsidP="00C17529">
      <w:pPr>
        <w:pStyle w:val="Office"/>
        <w:spacing w:line="264" w:lineRule="auto"/>
        <w:outlineLvl w:val="0"/>
        <w:rPr>
          <w:b/>
          <w:sz w:val="24"/>
          <w:szCs w:val="24"/>
        </w:rPr>
      </w:pPr>
    </w:p>
    <w:p w14:paraId="6826F1F8" w14:textId="77777777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391DB619" w14:textId="77777777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II.</w:t>
      </w:r>
    </w:p>
    <w:p w14:paraId="43DFB25A" w14:textId="77777777" w:rsidR="007D6E0D" w:rsidRPr="00AE1B30" w:rsidRDefault="007D6E0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Základní ustanovení</w:t>
      </w:r>
    </w:p>
    <w:p w14:paraId="77C9F54B" w14:textId="77777777" w:rsidR="007D6E0D" w:rsidRPr="00AE1B30" w:rsidRDefault="007D6E0D" w:rsidP="00C17529">
      <w:pPr>
        <w:pStyle w:val="Office"/>
        <w:spacing w:line="264" w:lineRule="auto"/>
        <w:rPr>
          <w:sz w:val="24"/>
          <w:szCs w:val="24"/>
        </w:rPr>
      </w:pPr>
    </w:p>
    <w:p w14:paraId="19D42CD8" w14:textId="77777777" w:rsidR="007D6E0D" w:rsidRPr="00AE1B30" w:rsidRDefault="007D6E0D" w:rsidP="00C17529">
      <w:pPr>
        <w:pStyle w:val="Office"/>
        <w:numPr>
          <w:ilvl w:val="0"/>
          <w:numId w:val="1"/>
        </w:numPr>
        <w:spacing w:line="264" w:lineRule="auto"/>
        <w:ind w:left="426"/>
        <w:rPr>
          <w:b/>
          <w:sz w:val="24"/>
          <w:szCs w:val="24"/>
        </w:rPr>
      </w:pPr>
      <w:r w:rsidRPr="00AE1B30">
        <w:rPr>
          <w:sz w:val="24"/>
          <w:szCs w:val="24"/>
        </w:rPr>
        <w:t>Smluvní strany prohlašují, že ú</w:t>
      </w:r>
      <w:r w:rsidR="00FD088C" w:rsidRPr="00AE1B30">
        <w:rPr>
          <w:sz w:val="24"/>
          <w:szCs w:val="24"/>
        </w:rPr>
        <w:t>daje uvedené v čl. I. smlouvy a</w:t>
      </w:r>
      <w:r w:rsidRPr="00AE1B30">
        <w:rPr>
          <w:sz w:val="24"/>
          <w:szCs w:val="24"/>
        </w:rPr>
        <w:t xml:space="preserve"> oprávnění zhotovitele k podnikání jsou v souladu s právním stavem v době uzavření smlouvy. Smluvní strany se zavazují, že změny dotčených údajů oznámí bez prodlení druhé smluvní straně.</w:t>
      </w:r>
    </w:p>
    <w:p w14:paraId="7BC911D6" w14:textId="77777777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6BBE47DC" w14:textId="77777777" w:rsidR="002934B2" w:rsidRPr="00AE1B30" w:rsidRDefault="002934B2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7DD7AC58" w14:textId="77777777" w:rsidR="007D6E0D" w:rsidRPr="00AE1B30" w:rsidRDefault="007D6E0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III.</w:t>
      </w:r>
    </w:p>
    <w:p w14:paraId="55FB9BB0" w14:textId="77777777" w:rsidR="007D6E0D" w:rsidRPr="00AE1B30" w:rsidRDefault="007D6E0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Předmět plnění</w:t>
      </w:r>
    </w:p>
    <w:p w14:paraId="3090822F" w14:textId="77777777" w:rsidR="00112C5A" w:rsidRPr="00AE1B30" w:rsidRDefault="00112C5A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</w:p>
    <w:p w14:paraId="32DF1759" w14:textId="77777777" w:rsidR="00420F19" w:rsidRPr="00A11D78" w:rsidRDefault="008B3596" w:rsidP="00420F19">
      <w:pPr>
        <w:pStyle w:val="Odstavecseseznamem"/>
        <w:numPr>
          <w:ilvl w:val="0"/>
          <w:numId w:val="3"/>
        </w:numPr>
        <w:ind w:left="426"/>
        <w:jc w:val="both"/>
        <w:rPr>
          <w:b/>
          <w:sz w:val="24"/>
          <w:szCs w:val="24"/>
        </w:rPr>
      </w:pPr>
      <w:r w:rsidRPr="00420F19">
        <w:rPr>
          <w:sz w:val="24"/>
          <w:szCs w:val="24"/>
        </w:rPr>
        <w:t xml:space="preserve">Zhotovitel se touto smlouvou zavazuje provést na svůj náklad a nebezpečí pro objednatele dílo spočívající </w:t>
      </w:r>
      <w:r w:rsidRPr="00420F19">
        <w:rPr>
          <w:bCs/>
          <w:sz w:val="24"/>
          <w:szCs w:val="24"/>
        </w:rPr>
        <w:t xml:space="preserve">ve vyhotovení </w:t>
      </w:r>
      <w:r w:rsidR="00420F19" w:rsidRPr="00420F19">
        <w:rPr>
          <w:sz w:val="24"/>
          <w:szCs w:val="24"/>
        </w:rPr>
        <w:t>projektové dokumentace pro vydání územního rozhodnutí a projektové dokumentace pro stavebního povolení v souladu se zákonem 183/2006 Sb., ve znění pozdějších předpisů, jeho příloh a prováděcích vyhlášek, včetně výkonu inženýrské činnosti za účelem vydání územního rozhodnutí a stavebního povolení, spočívající v projednávání dokumentace pro vydání územního rozhodnutí a stavebního povolení a zajištění všech potřebných podkladů, posudků, vyjádření a smluv pro vydání územního rozhodnutí a stavebního povolení, včetně zajištění potvrzení o nabytí právní moci těchto rozhodnutí (vyřízení příslušných rozhodnutí k provedení stavby) a dále dokumentace pro zadání veřejné zakázky na stavební práce v souladu se zákonem č. 134/2016 Sb., o zadávání veřejných zakázek, ve znění pozdějších předpisů, jeho příloh a prováděcích vyhlášek. D</w:t>
      </w:r>
      <w:r w:rsidR="00420F19" w:rsidRPr="00420F19">
        <w:rPr>
          <w:bCs/>
          <w:sz w:val="24"/>
          <w:szCs w:val="24"/>
        </w:rPr>
        <w:t>okumentace pro zadání veřejné zakázky na stavební práce nebude obsahovat odkazy na obchodní firmy, specifická označení výrobků a služeb, pouze jejich popis nebo odkaz na technické normy v souladu se zákonem č. 134/2016 Sb., o zadávání veřejných zakázek.</w:t>
      </w:r>
      <w:r w:rsidR="00420F19" w:rsidRPr="00420F19">
        <w:rPr>
          <w:sz w:val="24"/>
          <w:szCs w:val="24"/>
        </w:rPr>
        <w:t xml:space="preserve"> Předmětem plnění je také provedení všech činností nezbytných pro řádnost a úplnost výše uvedených projektových dokumentací, a to vše v souladu s příslušnými platnými právními předpisy a normami, pro stavbu: </w:t>
      </w:r>
      <w:r w:rsidR="00420F19" w:rsidRPr="00A11D78">
        <w:rPr>
          <w:b/>
          <w:sz w:val="24"/>
          <w:szCs w:val="24"/>
        </w:rPr>
        <w:t>Smuteční obřadní síň a rozšíření hřbitova, Ostrava – Poruba.</w:t>
      </w:r>
    </w:p>
    <w:p w14:paraId="338F75BE" w14:textId="77777777" w:rsidR="00420F19" w:rsidRPr="00886BF6" w:rsidRDefault="00420F19" w:rsidP="00420F19">
      <w:pPr>
        <w:jc w:val="both"/>
        <w:rPr>
          <w:bCs/>
          <w:sz w:val="24"/>
          <w:szCs w:val="24"/>
        </w:rPr>
      </w:pPr>
    </w:p>
    <w:p w14:paraId="1799A2E0" w14:textId="3BDECC8D" w:rsidR="00D81670" w:rsidRPr="00886BF6" w:rsidRDefault="00420F19" w:rsidP="00886BF6">
      <w:pPr>
        <w:pStyle w:val="Odstavecseseznamem"/>
        <w:numPr>
          <w:ilvl w:val="0"/>
          <w:numId w:val="3"/>
        </w:numPr>
        <w:ind w:left="426"/>
        <w:jc w:val="both"/>
        <w:rPr>
          <w:color w:val="C00000"/>
          <w:sz w:val="24"/>
          <w:szCs w:val="24"/>
        </w:rPr>
      </w:pPr>
      <w:r w:rsidRPr="00886BF6">
        <w:rPr>
          <w:sz w:val="24"/>
          <w:szCs w:val="24"/>
        </w:rPr>
        <w:t xml:space="preserve">Projektové dokumentace budou zpracovány v souladu s architektonickým návrhem Smuteční obřadní síně zpracovaném společností PROJEKTSTUDIO EUCZ s.r.o. v roce 2017, </w:t>
      </w:r>
      <w:r w:rsidR="00D81670" w:rsidRPr="00886BF6">
        <w:rPr>
          <w:sz w:val="24"/>
          <w:szCs w:val="24"/>
        </w:rPr>
        <w:t xml:space="preserve">a to s respektem k autorství díla ve smyslu autorského zákona </w:t>
      </w:r>
      <w:proofErr w:type="gramStart"/>
      <w:r w:rsidR="00D81670" w:rsidRPr="00886BF6">
        <w:rPr>
          <w:sz w:val="24"/>
          <w:szCs w:val="24"/>
        </w:rPr>
        <w:t>č.121</w:t>
      </w:r>
      <w:proofErr w:type="gramEnd"/>
      <w:r w:rsidR="00D81670" w:rsidRPr="00886BF6">
        <w:rPr>
          <w:sz w:val="24"/>
          <w:szCs w:val="24"/>
        </w:rPr>
        <w:t xml:space="preserve"> /2000 </w:t>
      </w:r>
      <w:r w:rsidR="00886BF6">
        <w:rPr>
          <w:sz w:val="24"/>
          <w:szCs w:val="24"/>
        </w:rPr>
        <w:t>S</w:t>
      </w:r>
      <w:r w:rsidR="00D81670" w:rsidRPr="00886BF6">
        <w:rPr>
          <w:sz w:val="24"/>
          <w:szCs w:val="24"/>
        </w:rPr>
        <w:t xml:space="preserve">b., v platném znění. Zohlední také návrhovou studii rozšíření hřbitova zpracovanou společností ATELIER 5 </w:t>
      </w:r>
      <w:proofErr w:type="gramStart"/>
      <w:r w:rsidR="00D81670" w:rsidRPr="00886BF6">
        <w:rPr>
          <w:sz w:val="24"/>
          <w:szCs w:val="24"/>
        </w:rPr>
        <w:t>spol. s .r.</w:t>
      </w:r>
      <w:proofErr w:type="gramEnd"/>
      <w:r w:rsidR="00D81670" w:rsidRPr="00886BF6">
        <w:rPr>
          <w:sz w:val="24"/>
          <w:szCs w:val="24"/>
        </w:rPr>
        <w:t>o. v roce 2013, která řeší část předmětné lokality.</w:t>
      </w:r>
    </w:p>
    <w:p w14:paraId="21A4CDA5" w14:textId="364CC3CE" w:rsidR="00420F19" w:rsidRPr="00886BF6" w:rsidRDefault="00912D06" w:rsidP="00886BF6">
      <w:pPr>
        <w:pStyle w:val="Office"/>
        <w:spacing w:after="120" w:line="264" w:lineRule="auto"/>
        <w:ind w:left="425"/>
        <w:rPr>
          <w:sz w:val="24"/>
          <w:szCs w:val="24"/>
        </w:rPr>
      </w:pPr>
      <w:r w:rsidRPr="00886BF6">
        <w:rPr>
          <w:sz w:val="24"/>
          <w:szCs w:val="24"/>
        </w:rPr>
        <w:t>Zhotovitel prohlašuje, že měl možnost se s těmito podklady před podpisem této smlouvy náležitě a s vynaložením odborné péče seznámit.</w:t>
      </w:r>
    </w:p>
    <w:p w14:paraId="4A7201B1" w14:textId="77777777" w:rsidR="00420F19" w:rsidRPr="00E63E38" w:rsidRDefault="00420F19" w:rsidP="00420F19">
      <w:pPr>
        <w:pStyle w:val="Odstavecseseznamem"/>
        <w:rPr>
          <w:sz w:val="24"/>
          <w:szCs w:val="24"/>
        </w:rPr>
      </w:pPr>
    </w:p>
    <w:p w14:paraId="12B7B979" w14:textId="6D5A19AF" w:rsidR="00914489" w:rsidRPr="00E63E38" w:rsidRDefault="00420F19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E63E38">
        <w:rPr>
          <w:sz w:val="24"/>
          <w:szCs w:val="24"/>
        </w:rPr>
        <w:t>Dílo – projektová dokumentace pro vydání územního rozhodnutí a stavebního povolení, dokumentace pro zadání veřejné zakázky na stavební práce,</w:t>
      </w:r>
      <w:r w:rsidR="00900035" w:rsidRPr="00E63E38">
        <w:rPr>
          <w:sz w:val="24"/>
          <w:szCs w:val="24"/>
        </w:rPr>
        <w:t xml:space="preserve"> bude autorským dílem dle</w:t>
      </w:r>
      <w:r w:rsidR="00914489" w:rsidRPr="00E63E38">
        <w:rPr>
          <w:sz w:val="24"/>
          <w:szCs w:val="24"/>
        </w:rPr>
        <w:t xml:space="preserve"> zákona č. 121/2000 Sb., autorsk</w:t>
      </w:r>
      <w:r w:rsidR="00900035" w:rsidRPr="00E63E38">
        <w:rPr>
          <w:sz w:val="24"/>
          <w:szCs w:val="24"/>
        </w:rPr>
        <w:t>ý</w:t>
      </w:r>
      <w:r w:rsidR="00914489" w:rsidRPr="00E63E38">
        <w:rPr>
          <w:sz w:val="24"/>
          <w:szCs w:val="24"/>
        </w:rPr>
        <w:t xml:space="preserve"> zákon, v</w:t>
      </w:r>
      <w:r w:rsidR="00900035" w:rsidRPr="00E63E38">
        <w:rPr>
          <w:sz w:val="24"/>
          <w:szCs w:val="24"/>
        </w:rPr>
        <w:t xml:space="preserve"> platném </w:t>
      </w:r>
      <w:r w:rsidR="00914489" w:rsidRPr="00E63E38">
        <w:rPr>
          <w:sz w:val="24"/>
          <w:szCs w:val="24"/>
        </w:rPr>
        <w:t>znění</w:t>
      </w:r>
      <w:r w:rsidR="00900035" w:rsidRPr="00E63E38">
        <w:rPr>
          <w:sz w:val="24"/>
          <w:szCs w:val="24"/>
        </w:rPr>
        <w:t>. Z</w:t>
      </w:r>
      <w:r w:rsidR="00914489" w:rsidRPr="00E63E38">
        <w:rPr>
          <w:sz w:val="24"/>
          <w:szCs w:val="24"/>
        </w:rPr>
        <w:t xml:space="preserve">hotovitel poskytuje objednateli </w:t>
      </w:r>
      <w:r w:rsidR="00900035" w:rsidRPr="00E63E38">
        <w:rPr>
          <w:sz w:val="24"/>
          <w:szCs w:val="24"/>
        </w:rPr>
        <w:t>podpisem této smlouvy v souladu s ustanovením §2358 a násl.</w:t>
      </w:r>
      <w:r w:rsidR="004F1731" w:rsidRPr="00E63E38">
        <w:rPr>
          <w:sz w:val="24"/>
          <w:szCs w:val="24"/>
        </w:rPr>
        <w:t xml:space="preserve"> </w:t>
      </w:r>
      <w:r w:rsidR="00900035" w:rsidRPr="00E63E38">
        <w:rPr>
          <w:sz w:val="24"/>
          <w:szCs w:val="24"/>
        </w:rPr>
        <w:t>občanského zákoníku ne</w:t>
      </w:r>
      <w:r w:rsidR="00914489" w:rsidRPr="00E63E38">
        <w:rPr>
          <w:sz w:val="24"/>
          <w:szCs w:val="24"/>
        </w:rPr>
        <w:t>výhradní licenci</w:t>
      </w:r>
      <w:r w:rsidR="00900035" w:rsidRPr="00E63E38">
        <w:rPr>
          <w:sz w:val="24"/>
          <w:szCs w:val="24"/>
        </w:rPr>
        <w:t>, tedy oprávnění užít jakékoli plnění, k jehož provedení se zavázal podle této smlouvy, a které je nebo bude chráněno autorským právem, v neomezeném rozsahu a ke všem způsobům užití uvedeným v ustanovení § 12 zákona č.121/2000 Sb., v platném znění. Licence rovněž zahrnuje oprávnění takový výsledek činnosti zpracovat, měnit</w:t>
      </w:r>
      <w:r w:rsidR="004B3092" w:rsidRPr="00E63E38">
        <w:rPr>
          <w:sz w:val="24"/>
          <w:szCs w:val="24"/>
        </w:rPr>
        <w:t xml:space="preserve"> a</w:t>
      </w:r>
      <w:r w:rsidR="00900035" w:rsidRPr="00E63E38">
        <w:rPr>
          <w:sz w:val="24"/>
          <w:szCs w:val="24"/>
        </w:rPr>
        <w:t xml:space="preserve"> upravovat</w:t>
      </w:r>
      <w:r w:rsidR="004B3092" w:rsidRPr="00E63E38">
        <w:rPr>
          <w:sz w:val="24"/>
          <w:szCs w:val="24"/>
        </w:rPr>
        <w:t>, avšak vždy</w:t>
      </w:r>
      <w:r w:rsidR="004F1731" w:rsidRPr="00E63E38">
        <w:rPr>
          <w:sz w:val="24"/>
          <w:szCs w:val="24"/>
        </w:rPr>
        <w:t xml:space="preserve"> </w:t>
      </w:r>
      <w:r w:rsidR="004B3092" w:rsidRPr="00E63E38">
        <w:rPr>
          <w:sz w:val="24"/>
          <w:szCs w:val="24"/>
        </w:rPr>
        <w:t xml:space="preserve">tak, aby nebyla snížena hodnota autorského díla. Zhotovitel se zavazuje, že žádná osoba nebude mít k dílu práva omezující objednatele. V případě, že se toto tvrzení ukáže nepravdivým, je zhotovitel povinen uhradit objednateli vzniklou škodu a zajistit na vlastní náklad nerušené vykonávání práva. Objednatel není povinen licenci využít. Zhotovitel uděluje objednateli souhlas oprávnění tvořící součást licence zcela nebo zčásti poskytnout třetí osobě/ osobám (podlicence). Zhotovitel uděluje objednateli souhlas postoupit licenci zcela nebo zčásti na třetí osobu/ osoby. Objednatel není povinen tato oprávnění využít. Licenci zhotovitel poskytuje objednateli na dobu trvání svých </w:t>
      </w:r>
      <w:r w:rsidR="004B3092" w:rsidRPr="00E63E38">
        <w:rPr>
          <w:sz w:val="24"/>
          <w:szCs w:val="24"/>
        </w:rPr>
        <w:lastRenderedPageBreak/>
        <w:t>majetkových práv k autorskému dílu, které je předmětem licence. Odměna za poskytnutí licence je zahrnuta v ceně díla</w:t>
      </w:r>
      <w:r w:rsidR="004F1731" w:rsidRPr="00E63E38">
        <w:rPr>
          <w:sz w:val="24"/>
          <w:szCs w:val="24"/>
        </w:rPr>
        <w:t>,</w:t>
      </w:r>
      <w:r w:rsidR="00914489" w:rsidRPr="00E63E38">
        <w:rPr>
          <w:sz w:val="24"/>
          <w:szCs w:val="24"/>
        </w:rPr>
        <w:t xml:space="preserve"> uvedené v čl. V, odstavci 1.</w:t>
      </w:r>
    </w:p>
    <w:p w14:paraId="2D530617" w14:textId="77777777" w:rsidR="00E64ADC" w:rsidRPr="00E63E38" w:rsidRDefault="00420F19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E63E38">
        <w:rPr>
          <w:sz w:val="24"/>
          <w:szCs w:val="24"/>
        </w:rPr>
        <w:t xml:space="preserve">Projektová dokumentace bude ve fázi rozpracovanosti konzultována se zadavatelem a jím pověřenými osobami, a to na kontrolních dnech v sídle zadavatele, četnost kontrolních dnů je stanovena nejméně 1x týdně. Projednávání bude svolávat zhotovitel (min. 3 pracovní dny předem) a bude z něj pořizovat zápis. Případné požadavky plynoucí z těchto projednání budou zapracovány do projektové dokumentace v nejbližším možném termínu, nejpozději však před odevzdáním zadavateli a podáním žádostí o vydání územního rozhodnutí a stavebního povolení. V případě připomínek dotčených orgánů státní správy a správců inženýrských sítí je nutné reagovat do 5 dnů. </w:t>
      </w:r>
      <w:r w:rsidR="00E64ADC" w:rsidRPr="00E63E38">
        <w:rPr>
          <w:sz w:val="24"/>
          <w:szCs w:val="24"/>
        </w:rPr>
        <w:t>Objednatel se zavazuje dílo převzít bez vad a nedod</w:t>
      </w:r>
      <w:r w:rsidR="0030454F" w:rsidRPr="00E63E38">
        <w:rPr>
          <w:sz w:val="24"/>
          <w:szCs w:val="24"/>
        </w:rPr>
        <w:t>ělků ve sjednané době předání a </w:t>
      </w:r>
      <w:r w:rsidR="00E64ADC" w:rsidRPr="00E63E38">
        <w:rPr>
          <w:sz w:val="24"/>
          <w:szCs w:val="24"/>
        </w:rPr>
        <w:t>zaplatit za ně zhotoviteli cenu podle této smlouvy a podmínek dohodnutých v této smlouvě.</w:t>
      </w:r>
    </w:p>
    <w:p w14:paraId="651D5D7F" w14:textId="77777777" w:rsidR="00E64ADC" w:rsidRPr="00E63E38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E63E38">
        <w:rPr>
          <w:sz w:val="24"/>
          <w:szCs w:val="24"/>
        </w:rPr>
        <w:t>Pokud dílo vykazuje drobné vady a nedodělky, které samy o sobě nebo ve spojení s jinými nebrání běžnému užívání díla ani je podstatně neztěžují, objednatel takové dílo převezme pouze za předpokladu, že se zhotovitel písemně zaváže tyto drobné vady a nedodělky odstranit nejpozději do 5 kalendářních dnů od převzetí díla.</w:t>
      </w:r>
    </w:p>
    <w:p w14:paraId="3298B35E" w14:textId="77777777" w:rsidR="006F5920" w:rsidRPr="00AE1B30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E63E38">
        <w:rPr>
          <w:sz w:val="24"/>
          <w:szCs w:val="24"/>
        </w:rPr>
        <w:t>Zhotovitel potvrzuje, že se v plném rozsahu seznámil s rozsahem a povahou díla, že jsou mu známy veškeré technické, kvalitativní a jiné podmínky nezbytné k realizaci díla, a že disponuje takovými kapacitami a odbornými znalostmi, které jsou k provedení díla</w:t>
      </w:r>
      <w:r w:rsidRPr="00AE1B30">
        <w:rPr>
          <w:sz w:val="24"/>
          <w:szCs w:val="24"/>
        </w:rPr>
        <w:t xml:space="preserve"> nezbytné.</w:t>
      </w:r>
    </w:p>
    <w:p w14:paraId="2725FC02" w14:textId="77777777" w:rsidR="00E64ADC" w:rsidRPr="00AE1B30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AE1B30">
        <w:rPr>
          <w:sz w:val="24"/>
          <w:szCs w:val="24"/>
        </w:rPr>
        <w:t>Zhotovitel se zavazuje provést dílo s odbornou péčí, v rozsahu a kvalitě podle této smlouvy a ve sjednané době plnění.</w:t>
      </w:r>
    </w:p>
    <w:p w14:paraId="7741B0EA" w14:textId="77777777" w:rsidR="00E64ADC" w:rsidRPr="00405370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AE1B30">
        <w:rPr>
          <w:sz w:val="24"/>
          <w:szCs w:val="24"/>
        </w:rPr>
        <w:t xml:space="preserve">Smluvní strany prohlašují, že předmět smlouvy není plněním nemožným a že dohodu </w:t>
      </w:r>
      <w:r w:rsidRPr="00405370">
        <w:rPr>
          <w:sz w:val="24"/>
          <w:szCs w:val="24"/>
        </w:rPr>
        <w:t xml:space="preserve">uzavřely po pečlivém zvážení všech možných důsledků. </w:t>
      </w:r>
    </w:p>
    <w:p w14:paraId="2E2CF932" w14:textId="77777777" w:rsidR="006F5920" w:rsidRPr="00405370" w:rsidRDefault="006F5920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405370">
        <w:rPr>
          <w:sz w:val="24"/>
          <w:szCs w:val="24"/>
        </w:rPr>
        <w:t>Projektové dokumentace budou zadavateli předány v níže uvedeném počtu vyhotovení:</w:t>
      </w:r>
    </w:p>
    <w:p w14:paraId="0E60B421" w14:textId="77777777" w:rsidR="00405370" w:rsidRPr="00405370" w:rsidRDefault="00405370" w:rsidP="00405370">
      <w:pPr>
        <w:ind w:left="426"/>
        <w:jc w:val="both"/>
        <w:rPr>
          <w:b/>
          <w:sz w:val="24"/>
          <w:szCs w:val="24"/>
        </w:rPr>
      </w:pPr>
      <w:r w:rsidRPr="00405370">
        <w:rPr>
          <w:b/>
          <w:sz w:val="24"/>
          <w:szCs w:val="24"/>
        </w:rPr>
        <w:t xml:space="preserve">projektová dokumentace pro územní rozhodnutí: </w:t>
      </w:r>
    </w:p>
    <w:p w14:paraId="2EEB1BF9" w14:textId="77777777" w:rsidR="00405370" w:rsidRPr="00405370" w:rsidRDefault="00405370" w:rsidP="00405370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120"/>
        <w:ind w:left="425" w:firstLine="1"/>
        <w:contextualSpacing w:val="0"/>
        <w:jc w:val="both"/>
        <w:textAlignment w:val="auto"/>
        <w:rPr>
          <w:sz w:val="24"/>
          <w:szCs w:val="24"/>
        </w:rPr>
      </w:pPr>
      <w:r w:rsidRPr="00405370">
        <w:rPr>
          <w:sz w:val="24"/>
          <w:szCs w:val="24"/>
        </w:rPr>
        <w:t>1x v listinném vyhotovení ověřená stavebním úřadem</w:t>
      </w:r>
    </w:p>
    <w:p w14:paraId="0C9CEBF6" w14:textId="77777777" w:rsidR="00405370" w:rsidRPr="00405370" w:rsidRDefault="00405370" w:rsidP="004053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/>
        <w:jc w:val="both"/>
        <w:rPr>
          <w:b/>
          <w:sz w:val="24"/>
          <w:szCs w:val="24"/>
        </w:rPr>
      </w:pPr>
      <w:r w:rsidRPr="00405370">
        <w:rPr>
          <w:b/>
          <w:sz w:val="24"/>
          <w:szCs w:val="24"/>
        </w:rPr>
        <w:t>projektová dokumentace pro stavební povolení:</w:t>
      </w:r>
    </w:p>
    <w:p w14:paraId="7B15014C" w14:textId="77777777" w:rsidR="00405370" w:rsidRPr="00405370" w:rsidRDefault="00405370" w:rsidP="00405370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120"/>
        <w:ind w:left="425" w:firstLine="1"/>
        <w:contextualSpacing w:val="0"/>
        <w:jc w:val="both"/>
        <w:textAlignment w:val="auto"/>
        <w:rPr>
          <w:sz w:val="24"/>
          <w:szCs w:val="24"/>
        </w:rPr>
      </w:pPr>
      <w:r w:rsidRPr="00405370">
        <w:rPr>
          <w:sz w:val="24"/>
          <w:szCs w:val="24"/>
        </w:rPr>
        <w:t>1x v listinném vyhotovení ověřená stavebním úřadem</w:t>
      </w:r>
    </w:p>
    <w:p w14:paraId="7695B610" w14:textId="77777777" w:rsidR="00405370" w:rsidRPr="00405370" w:rsidRDefault="00405370" w:rsidP="00405370">
      <w:pPr>
        <w:ind w:left="426"/>
        <w:jc w:val="both"/>
        <w:rPr>
          <w:b/>
          <w:sz w:val="24"/>
          <w:szCs w:val="24"/>
        </w:rPr>
      </w:pPr>
      <w:r w:rsidRPr="00405370">
        <w:rPr>
          <w:b/>
          <w:sz w:val="24"/>
          <w:szCs w:val="24"/>
        </w:rPr>
        <w:t xml:space="preserve">dokumentace pro zadání veřejné zakázky na stavební práce: </w:t>
      </w:r>
    </w:p>
    <w:p w14:paraId="68768A02" w14:textId="77777777" w:rsidR="00405370" w:rsidRPr="00405370" w:rsidRDefault="00405370" w:rsidP="00405370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left="425" w:firstLine="1"/>
        <w:contextualSpacing w:val="0"/>
        <w:jc w:val="both"/>
        <w:textAlignment w:val="auto"/>
        <w:rPr>
          <w:sz w:val="24"/>
          <w:szCs w:val="24"/>
        </w:rPr>
      </w:pPr>
      <w:r w:rsidRPr="00405370">
        <w:rPr>
          <w:sz w:val="24"/>
          <w:szCs w:val="24"/>
        </w:rPr>
        <w:t>6x v listinném vyhotovení</w:t>
      </w:r>
    </w:p>
    <w:p w14:paraId="269954DB" w14:textId="77777777" w:rsidR="00405370" w:rsidRDefault="00405370" w:rsidP="00405370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40"/>
        <w:ind w:left="425" w:firstLine="1"/>
        <w:contextualSpacing w:val="0"/>
        <w:jc w:val="both"/>
        <w:textAlignment w:val="auto"/>
        <w:rPr>
          <w:sz w:val="24"/>
          <w:szCs w:val="24"/>
        </w:rPr>
      </w:pPr>
      <w:r w:rsidRPr="00405370">
        <w:rPr>
          <w:sz w:val="24"/>
          <w:szCs w:val="24"/>
        </w:rPr>
        <w:t>2x v elektronickém formátu na CD</w:t>
      </w:r>
    </w:p>
    <w:p w14:paraId="04858712" w14:textId="2525ECEE" w:rsidR="00886BF6" w:rsidRPr="00886BF6" w:rsidRDefault="00886BF6" w:rsidP="00886BF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 w:cs="Arial"/>
          <w:b/>
        </w:rPr>
      </w:pPr>
      <w:r w:rsidRPr="00886BF6">
        <w:rPr>
          <w:rFonts w:ascii="Arial" w:hAnsi="Arial" w:cs="Arial"/>
          <w:b/>
        </w:rPr>
        <w:t xml:space="preserve">Ve všech třech stupních zpracování projektové dokumentace požaduje zadavatele zpracování a v příslušném termínu odevzdání dat </w:t>
      </w:r>
      <w:r>
        <w:rPr>
          <w:rFonts w:ascii="Arial" w:hAnsi="Arial" w:cs="Arial"/>
          <w:b/>
        </w:rPr>
        <w:t>v </w:t>
      </w:r>
      <w:proofErr w:type="gramStart"/>
      <w:r>
        <w:rPr>
          <w:rFonts w:ascii="Arial" w:hAnsi="Arial" w:cs="Arial"/>
          <w:b/>
        </w:rPr>
        <w:t>soul</w:t>
      </w:r>
      <w:r w:rsidR="002234E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du s </w:t>
      </w:r>
      <w:r w:rsidRPr="00886BF6">
        <w:rPr>
          <w:rFonts w:ascii="Arial" w:hAnsi="Arial" w:cs="Arial"/>
          <w:b/>
        </w:rPr>
        <w:t xml:space="preserve"> § 103</w:t>
      </w:r>
      <w:proofErr w:type="gramEnd"/>
      <w:r w:rsidRPr="00886BF6">
        <w:rPr>
          <w:rFonts w:ascii="Arial" w:hAnsi="Arial" w:cs="Arial"/>
          <w:b/>
        </w:rPr>
        <w:t xml:space="preserve"> </w:t>
      </w:r>
      <w:proofErr w:type="spellStart"/>
      <w:r w:rsidRPr="00886BF6">
        <w:rPr>
          <w:rFonts w:ascii="Arial" w:hAnsi="Arial" w:cs="Arial"/>
          <w:b/>
        </w:rPr>
        <w:t>odst</w:t>
      </w:r>
      <w:proofErr w:type="spellEnd"/>
      <w:r w:rsidRPr="00886BF6">
        <w:rPr>
          <w:rFonts w:ascii="Arial" w:hAnsi="Arial" w:cs="Arial"/>
          <w:b/>
        </w:rPr>
        <w:t xml:space="preserve">) 3 ZZVZ –  Informační model budovy - </w:t>
      </w:r>
      <w:proofErr w:type="spellStart"/>
      <w:r w:rsidRPr="00886BF6">
        <w:rPr>
          <w:rFonts w:ascii="Arial" w:hAnsi="Arial" w:cs="Arial"/>
          <w:b/>
          <w:i/>
          <w:iCs/>
        </w:rPr>
        <w:t>Building</w:t>
      </w:r>
      <w:proofErr w:type="spellEnd"/>
      <w:r w:rsidRPr="00886BF6">
        <w:rPr>
          <w:rFonts w:ascii="Arial" w:hAnsi="Arial" w:cs="Arial"/>
          <w:b/>
          <w:i/>
          <w:iCs/>
        </w:rPr>
        <w:t xml:space="preserve"> </w:t>
      </w:r>
      <w:proofErr w:type="spellStart"/>
      <w:r w:rsidRPr="00886BF6">
        <w:rPr>
          <w:rFonts w:ascii="Arial" w:hAnsi="Arial" w:cs="Arial"/>
          <w:b/>
          <w:i/>
          <w:iCs/>
        </w:rPr>
        <w:t>Information</w:t>
      </w:r>
      <w:proofErr w:type="spellEnd"/>
      <w:r w:rsidRPr="00886BF6">
        <w:rPr>
          <w:rFonts w:ascii="Arial" w:hAnsi="Arial" w:cs="Arial"/>
          <w:b/>
          <w:i/>
          <w:iCs/>
        </w:rPr>
        <w:t xml:space="preserve"> Modeling - </w:t>
      </w:r>
      <w:r w:rsidRPr="00886BF6">
        <w:rPr>
          <w:rFonts w:ascii="Arial" w:hAnsi="Arial" w:cs="Arial"/>
          <w:b/>
        </w:rPr>
        <w:t>BIM struktura a formát dat technologie BIM je IFC. Zadavatel požaduje technologii BIM až do úrovně LOD 300.</w:t>
      </w:r>
    </w:p>
    <w:p w14:paraId="04532380" w14:textId="77777777" w:rsidR="00886BF6" w:rsidRPr="00405370" w:rsidRDefault="00886BF6" w:rsidP="00886BF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40"/>
        <w:ind w:left="426"/>
        <w:contextualSpacing w:val="0"/>
        <w:jc w:val="both"/>
        <w:textAlignment w:val="auto"/>
        <w:rPr>
          <w:sz w:val="24"/>
          <w:szCs w:val="24"/>
        </w:rPr>
      </w:pPr>
    </w:p>
    <w:p w14:paraId="63591F23" w14:textId="77777777" w:rsidR="00E64ADC" w:rsidRPr="00AE1B30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405370">
        <w:rPr>
          <w:sz w:val="24"/>
          <w:szCs w:val="24"/>
        </w:rPr>
        <w:t>Zhotovitel se zavazuje poskytnout součinnost v</w:t>
      </w:r>
      <w:r w:rsidRPr="00AE1B30">
        <w:rPr>
          <w:sz w:val="24"/>
          <w:szCs w:val="24"/>
        </w:rPr>
        <w:t xml:space="preserve"> případě požadavků </w:t>
      </w:r>
      <w:r w:rsidR="00405370">
        <w:rPr>
          <w:sz w:val="24"/>
          <w:szCs w:val="24"/>
        </w:rPr>
        <w:t>na Vysvětlení ZD</w:t>
      </w:r>
      <w:r w:rsidRPr="00AE1B30">
        <w:rPr>
          <w:sz w:val="24"/>
          <w:szCs w:val="24"/>
        </w:rPr>
        <w:t xml:space="preserve"> v rámci zadávacího řízení veřejné zakázky na stavební práce, a to objednateli, písemně ve lhůtě do 2 pracovních dnů po předání žádosti o </w:t>
      </w:r>
      <w:r w:rsidR="00405370">
        <w:rPr>
          <w:sz w:val="24"/>
          <w:szCs w:val="24"/>
        </w:rPr>
        <w:t>Vysvětlení</w:t>
      </w:r>
      <w:r w:rsidRPr="00AE1B30">
        <w:rPr>
          <w:sz w:val="24"/>
          <w:szCs w:val="24"/>
        </w:rPr>
        <w:t>.</w:t>
      </w:r>
    </w:p>
    <w:p w14:paraId="6D0C69CA" w14:textId="77777777" w:rsidR="00E64ADC" w:rsidRPr="00AE1B30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sz w:val="24"/>
          <w:szCs w:val="24"/>
        </w:rPr>
      </w:pPr>
      <w:r w:rsidRPr="00AE1B30">
        <w:rPr>
          <w:sz w:val="24"/>
          <w:szCs w:val="24"/>
        </w:rPr>
        <w:t>Zhotovitel se zavazuje opatřit vše, co je zapotřebí k provedení díla podle této smlouvy.</w:t>
      </w:r>
    </w:p>
    <w:p w14:paraId="10434FB0" w14:textId="77777777" w:rsidR="00E64ADC" w:rsidRPr="00AE1B30" w:rsidRDefault="00E64ADC" w:rsidP="00C17529">
      <w:pPr>
        <w:pStyle w:val="Office"/>
        <w:numPr>
          <w:ilvl w:val="0"/>
          <w:numId w:val="3"/>
        </w:numPr>
        <w:spacing w:after="120" w:line="264" w:lineRule="auto"/>
        <w:ind w:left="425" w:hanging="357"/>
        <w:rPr>
          <w:bCs/>
          <w:sz w:val="24"/>
          <w:szCs w:val="24"/>
        </w:rPr>
      </w:pPr>
      <w:r w:rsidRPr="00AE1B30">
        <w:rPr>
          <w:bCs/>
          <w:sz w:val="24"/>
          <w:szCs w:val="24"/>
        </w:rPr>
        <w:lastRenderedPageBreak/>
        <w:t>Projektová dokumentace pro zadání veřejné zakázky na stavební práce nebude obsahovat odkazy na obchodní firmy, specifická označení výrobků a služeb, pouze jejich popis nebo odkaz na technické normy v souladu se zákonem č. 134/2016 Sb.</w:t>
      </w:r>
      <w:r w:rsidR="00466D8D" w:rsidRPr="00AE1B30">
        <w:rPr>
          <w:bCs/>
          <w:sz w:val="24"/>
          <w:szCs w:val="24"/>
        </w:rPr>
        <w:t>,</w:t>
      </w:r>
      <w:r w:rsidRPr="00AE1B30">
        <w:rPr>
          <w:bCs/>
          <w:sz w:val="24"/>
          <w:szCs w:val="24"/>
        </w:rPr>
        <w:t xml:space="preserve"> o zadávání veřejných zakázek.</w:t>
      </w:r>
    </w:p>
    <w:p w14:paraId="0154DC99" w14:textId="77777777" w:rsidR="00E64ADC" w:rsidRPr="00AE1B30" w:rsidRDefault="00E64ADC" w:rsidP="00C17529">
      <w:pPr>
        <w:pStyle w:val="Office"/>
        <w:spacing w:after="120" w:line="264" w:lineRule="auto"/>
        <w:rPr>
          <w:sz w:val="24"/>
          <w:szCs w:val="24"/>
        </w:rPr>
      </w:pPr>
    </w:p>
    <w:p w14:paraId="2F9F7BE7" w14:textId="77777777" w:rsidR="00CA0621" w:rsidRPr="00AE1B30" w:rsidRDefault="00CA0621" w:rsidP="00C17529">
      <w:pPr>
        <w:pStyle w:val="Office"/>
        <w:spacing w:after="120" w:line="264" w:lineRule="auto"/>
        <w:rPr>
          <w:sz w:val="24"/>
          <w:szCs w:val="24"/>
        </w:rPr>
      </w:pPr>
    </w:p>
    <w:p w14:paraId="146107BE" w14:textId="77777777" w:rsidR="00466D8D" w:rsidRPr="00AE1B30" w:rsidRDefault="00466D8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IV.</w:t>
      </w:r>
    </w:p>
    <w:p w14:paraId="6972B330" w14:textId="77777777" w:rsidR="00466D8D" w:rsidRPr="00AE1B30" w:rsidRDefault="00466D8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Čas a místo plnění</w:t>
      </w:r>
    </w:p>
    <w:p w14:paraId="7051329B" w14:textId="77777777" w:rsidR="00E64ADC" w:rsidRPr="00AE1B30" w:rsidRDefault="00E64ADC" w:rsidP="00C17529">
      <w:pPr>
        <w:pStyle w:val="Office"/>
        <w:spacing w:line="264" w:lineRule="auto"/>
        <w:rPr>
          <w:sz w:val="24"/>
          <w:szCs w:val="24"/>
        </w:rPr>
      </w:pPr>
    </w:p>
    <w:p w14:paraId="760F57B2" w14:textId="77777777" w:rsidR="00FA5E42" w:rsidRPr="00405370" w:rsidRDefault="00FA5E42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405370">
        <w:rPr>
          <w:sz w:val="24"/>
          <w:szCs w:val="24"/>
        </w:rPr>
        <w:t xml:space="preserve">Zahájení prací: </w:t>
      </w:r>
      <w:r w:rsidR="009F77F0" w:rsidRPr="00E9511C">
        <w:rPr>
          <w:b/>
          <w:sz w:val="24"/>
          <w:szCs w:val="24"/>
        </w:rPr>
        <w:t>do tří</w:t>
      </w:r>
      <w:r w:rsidR="009F77F0" w:rsidRPr="00405370">
        <w:rPr>
          <w:sz w:val="24"/>
          <w:szCs w:val="24"/>
        </w:rPr>
        <w:t xml:space="preserve"> pracovních dnů od uzavření této smlouvy o dílo.  </w:t>
      </w:r>
    </w:p>
    <w:p w14:paraId="45A43D60" w14:textId="77777777" w:rsidR="00FA5E42" w:rsidRPr="00405370" w:rsidRDefault="00FA5E42" w:rsidP="00C17529">
      <w:pPr>
        <w:pStyle w:val="Office"/>
        <w:spacing w:line="264" w:lineRule="auto"/>
        <w:ind w:left="426"/>
        <w:rPr>
          <w:sz w:val="24"/>
          <w:szCs w:val="24"/>
        </w:rPr>
      </w:pPr>
      <w:r w:rsidRPr="00405370">
        <w:rPr>
          <w:sz w:val="24"/>
          <w:szCs w:val="24"/>
        </w:rPr>
        <w:t>Ukončení prací a konečné předání a převzetí hotového díla:</w:t>
      </w:r>
    </w:p>
    <w:p w14:paraId="48D37380" w14:textId="77777777" w:rsidR="00405370" w:rsidRPr="00405370" w:rsidRDefault="00405370" w:rsidP="00405370">
      <w:pPr>
        <w:jc w:val="both"/>
        <w:rPr>
          <w:sz w:val="24"/>
          <w:szCs w:val="24"/>
        </w:rPr>
      </w:pPr>
    </w:p>
    <w:p w14:paraId="7302D75B" w14:textId="77777777" w:rsidR="00405370" w:rsidRPr="00405370" w:rsidRDefault="00405370" w:rsidP="00405370">
      <w:pPr>
        <w:ind w:left="426"/>
        <w:jc w:val="both"/>
        <w:rPr>
          <w:b/>
          <w:sz w:val="24"/>
          <w:szCs w:val="24"/>
        </w:rPr>
      </w:pPr>
      <w:r w:rsidRPr="00405370">
        <w:rPr>
          <w:b/>
          <w:sz w:val="24"/>
          <w:szCs w:val="24"/>
        </w:rPr>
        <w:t xml:space="preserve">projektová dokumentace pro územní rozhodnutí: </w:t>
      </w:r>
    </w:p>
    <w:p w14:paraId="4F0CA070" w14:textId="2B4DCA70" w:rsidR="00405370" w:rsidRPr="00405370" w:rsidRDefault="0053313F" w:rsidP="00405370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120"/>
        <w:ind w:left="426" w:firstLine="0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předání dokončené projektové dokumentace a </w:t>
      </w:r>
      <w:r w:rsidR="00405370" w:rsidRPr="00405370">
        <w:rPr>
          <w:sz w:val="24"/>
          <w:szCs w:val="24"/>
        </w:rPr>
        <w:t xml:space="preserve">podání žádosti o vydání územního rozhodnutí: do </w:t>
      </w:r>
      <w:proofErr w:type="gramStart"/>
      <w:r w:rsidR="00405370" w:rsidRPr="00405370">
        <w:rPr>
          <w:sz w:val="24"/>
          <w:szCs w:val="24"/>
        </w:rPr>
        <w:t>15.06.2018</w:t>
      </w:r>
      <w:proofErr w:type="gramEnd"/>
    </w:p>
    <w:p w14:paraId="3273D58F" w14:textId="77777777" w:rsidR="00405370" w:rsidRPr="00405370" w:rsidRDefault="00405370" w:rsidP="00405370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b/>
          <w:sz w:val="24"/>
          <w:szCs w:val="24"/>
        </w:rPr>
      </w:pPr>
      <w:r w:rsidRPr="00405370">
        <w:rPr>
          <w:b/>
          <w:sz w:val="24"/>
          <w:szCs w:val="24"/>
        </w:rPr>
        <w:t>projektová dokumentace pro stavební povolení:</w:t>
      </w:r>
    </w:p>
    <w:p w14:paraId="20D4A5DE" w14:textId="0EA75249" w:rsidR="00405370" w:rsidRPr="00405370" w:rsidRDefault="00405370" w:rsidP="00405370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sz w:val="24"/>
          <w:szCs w:val="24"/>
        </w:rPr>
      </w:pPr>
      <w:proofErr w:type="gramStart"/>
      <w:r w:rsidRPr="00405370">
        <w:rPr>
          <w:sz w:val="24"/>
          <w:szCs w:val="24"/>
        </w:rPr>
        <w:t xml:space="preserve">-  </w:t>
      </w:r>
      <w:r w:rsidR="0053313F">
        <w:rPr>
          <w:sz w:val="24"/>
          <w:szCs w:val="24"/>
        </w:rPr>
        <w:t>předání</w:t>
      </w:r>
      <w:proofErr w:type="gramEnd"/>
      <w:r w:rsidR="0053313F">
        <w:rPr>
          <w:sz w:val="24"/>
          <w:szCs w:val="24"/>
        </w:rPr>
        <w:t xml:space="preserve"> dokončené projek</w:t>
      </w:r>
      <w:r w:rsidR="00E9511C">
        <w:rPr>
          <w:sz w:val="24"/>
          <w:szCs w:val="24"/>
        </w:rPr>
        <w:t>t</w:t>
      </w:r>
      <w:r w:rsidR="0053313F">
        <w:rPr>
          <w:sz w:val="24"/>
          <w:szCs w:val="24"/>
        </w:rPr>
        <w:t xml:space="preserve">ové dokumentace a </w:t>
      </w:r>
      <w:r w:rsidRPr="00405370">
        <w:rPr>
          <w:sz w:val="24"/>
          <w:szCs w:val="24"/>
        </w:rPr>
        <w:t>podání žádosti o vydání stavebního povolení: do 10 týdnů od nabytí právní moci územního rozhodnutí</w:t>
      </w:r>
    </w:p>
    <w:p w14:paraId="440C6168" w14:textId="77777777" w:rsidR="00E9511C" w:rsidRDefault="00E9511C" w:rsidP="00405370">
      <w:pPr>
        <w:ind w:left="426"/>
        <w:jc w:val="both"/>
        <w:rPr>
          <w:b/>
          <w:sz w:val="24"/>
          <w:szCs w:val="24"/>
        </w:rPr>
      </w:pPr>
    </w:p>
    <w:p w14:paraId="18EC041A" w14:textId="77777777" w:rsidR="00405370" w:rsidRPr="00405370" w:rsidRDefault="00405370" w:rsidP="00405370">
      <w:pPr>
        <w:ind w:left="426"/>
        <w:jc w:val="both"/>
        <w:rPr>
          <w:b/>
          <w:sz w:val="24"/>
          <w:szCs w:val="24"/>
        </w:rPr>
      </w:pPr>
      <w:r w:rsidRPr="00405370">
        <w:rPr>
          <w:b/>
          <w:sz w:val="24"/>
          <w:szCs w:val="24"/>
        </w:rPr>
        <w:t xml:space="preserve">dokumentace pro zadání veřejné zakázky na stavební práce: </w:t>
      </w:r>
    </w:p>
    <w:p w14:paraId="316613BE" w14:textId="561F615F" w:rsidR="00405370" w:rsidRPr="00405370" w:rsidRDefault="0053313F" w:rsidP="0040537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předání dokončené projektové dokumentace </w:t>
      </w:r>
      <w:r w:rsidR="00405370" w:rsidRPr="00405370">
        <w:rPr>
          <w:sz w:val="24"/>
          <w:szCs w:val="24"/>
        </w:rPr>
        <w:t xml:space="preserve">do 8 týdnů od nabytí právní moci stavebního povolení </w:t>
      </w:r>
    </w:p>
    <w:p w14:paraId="34101FA3" w14:textId="77777777" w:rsidR="00405370" w:rsidRPr="00AE1B30" w:rsidRDefault="00405370" w:rsidP="00405370">
      <w:pPr>
        <w:pStyle w:val="Office"/>
        <w:spacing w:line="264" w:lineRule="auto"/>
        <w:rPr>
          <w:sz w:val="24"/>
          <w:szCs w:val="24"/>
        </w:rPr>
      </w:pPr>
    </w:p>
    <w:p w14:paraId="699A9238" w14:textId="77777777" w:rsidR="005E3888" w:rsidRPr="00AE1B30" w:rsidRDefault="005E3888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Tyto lhůty platí za předpokladu, že objednatel splní v termínu podle této smlouvy povinnost poskytnout zhotoviteli přiměřenou součinnost při provádění díla. Nedojde-li k jiné dohodě, prodlužují se termíny sjednané v odstavci 1. o dobu prodlení objednatele s plněn</w:t>
      </w:r>
      <w:r w:rsidR="006F5920" w:rsidRPr="00AE1B30">
        <w:rPr>
          <w:sz w:val="24"/>
          <w:szCs w:val="24"/>
        </w:rPr>
        <w:t xml:space="preserve">ím těch povinností, které jsou </w:t>
      </w:r>
      <w:r w:rsidRPr="00AE1B30">
        <w:rPr>
          <w:sz w:val="24"/>
          <w:szCs w:val="24"/>
        </w:rPr>
        <w:t xml:space="preserve">uvedeny v čl. </w:t>
      </w:r>
      <w:proofErr w:type="gramStart"/>
      <w:r w:rsidRPr="00AE1B30">
        <w:rPr>
          <w:sz w:val="24"/>
          <w:szCs w:val="24"/>
        </w:rPr>
        <w:t>VI</w:t>
      </w:r>
      <w:proofErr w:type="gramEnd"/>
      <w:r w:rsidRPr="00AE1B30">
        <w:rPr>
          <w:sz w:val="24"/>
          <w:szCs w:val="24"/>
        </w:rPr>
        <w:t>.</w:t>
      </w:r>
      <w:proofErr w:type="gramStart"/>
      <w:r w:rsidR="001A4B7E">
        <w:rPr>
          <w:sz w:val="24"/>
          <w:szCs w:val="24"/>
        </w:rPr>
        <w:t>odst.</w:t>
      </w:r>
      <w:proofErr w:type="gramEnd"/>
      <w:r w:rsidR="001A4B7E">
        <w:rPr>
          <w:sz w:val="24"/>
          <w:szCs w:val="24"/>
        </w:rPr>
        <w:t>3</w:t>
      </w:r>
      <w:r w:rsidRPr="00AE1B30">
        <w:rPr>
          <w:sz w:val="24"/>
          <w:szCs w:val="24"/>
        </w:rPr>
        <w:t xml:space="preserve"> smlouvy.</w:t>
      </w:r>
    </w:p>
    <w:p w14:paraId="69E85EA9" w14:textId="77777777" w:rsidR="005E3888" w:rsidRPr="00AE1B30" w:rsidRDefault="005E3888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Zhotovitel je oprávněn splnit svůj závazek i před sjednaným termínem ukončení díla. </w:t>
      </w:r>
    </w:p>
    <w:p w14:paraId="12845DF4" w14:textId="63262E15" w:rsidR="002934B2" w:rsidRPr="00AE1B30" w:rsidRDefault="002934B2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Zhotovitel se zavazuje provést dílo v souladu s časovým harmo</w:t>
      </w:r>
      <w:r w:rsidR="00886BF6">
        <w:rPr>
          <w:sz w:val="24"/>
          <w:szCs w:val="24"/>
        </w:rPr>
        <w:t>no</w:t>
      </w:r>
      <w:r w:rsidRPr="00AE1B30">
        <w:rPr>
          <w:sz w:val="24"/>
          <w:szCs w:val="24"/>
        </w:rPr>
        <w:t>gramem postupu provedení díla, který je nedílnou součástí této smlouvy o dílo (příloha č. 1 této smlouvy o dílo). Harmonogram lze upravit pouze na základě písemného odsouhlasení změn oběma smluvními stranami, bez uzavření dodatku k této smlouvě.</w:t>
      </w:r>
    </w:p>
    <w:p w14:paraId="7B1503F9" w14:textId="77777777" w:rsidR="002934B2" w:rsidRPr="00AE1B30" w:rsidRDefault="002934B2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V případě, že bude zhotovitel s prováděním prací ve zřejmém prodlení, které by ohrožovalo průběžný nebo konečný termín </w:t>
      </w:r>
      <w:r w:rsidR="00083FAB" w:rsidRPr="00AE1B30">
        <w:rPr>
          <w:sz w:val="24"/>
          <w:szCs w:val="24"/>
        </w:rPr>
        <w:t>dokončení, vyzve jej objednatel k zintenzivnění prací a písemně stanoví zhotoviteli lhůtu k vyrovnání skluzu oproti odsouhlasenému harmonogramu. Za písemnou se považuje i forma emailové komunikace.</w:t>
      </w:r>
    </w:p>
    <w:p w14:paraId="70465958" w14:textId="77777777" w:rsidR="005E3888" w:rsidRPr="00AE1B30" w:rsidRDefault="005E3888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Do podepsání zápisu o předání a převzetí díla má zhotovitel vla</w:t>
      </w:r>
      <w:r w:rsidR="0030454F" w:rsidRPr="00AE1B30">
        <w:rPr>
          <w:sz w:val="24"/>
          <w:szCs w:val="24"/>
        </w:rPr>
        <w:t xml:space="preserve">stnické právo k dílu </w:t>
      </w:r>
      <w:r w:rsidRPr="00AE1B30">
        <w:rPr>
          <w:sz w:val="24"/>
          <w:szCs w:val="24"/>
        </w:rPr>
        <w:t>(předmětu plnění) a nese nebezpečí škody na něm.</w:t>
      </w:r>
    </w:p>
    <w:p w14:paraId="55DE88C4" w14:textId="7E09BD0E" w:rsidR="005E3888" w:rsidRPr="00AE1B30" w:rsidRDefault="005E3888" w:rsidP="00C17529">
      <w:pPr>
        <w:pStyle w:val="Office"/>
        <w:numPr>
          <w:ilvl w:val="0"/>
          <w:numId w:val="8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Dílo</w:t>
      </w:r>
      <w:r w:rsidR="007769CE">
        <w:rPr>
          <w:sz w:val="24"/>
          <w:szCs w:val="24"/>
        </w:rPr>
        <w:t xml:space="preserve"> jako celek </w:t>
      </w:r>
      <w:r w:rsidRPr="00AE1B30">
        <w:rPr>
          <w:sz w:val="24"/>
          <w:szCs w:val="24"/>
        </w:rPr>
        <w:t xml:space="preserve">nelze považovat za </w:t>
      </w:r>
      <w:r w:rsidR="007769CE">
        <w:rPr>
          <w:sz w:val="24"/>
          <w:szCs w:val="24"/>
        </w:rPr>
        <w:t>řádně provedené</w:t>
      </w:r>
      <w:r w:rsidRPr="00AE1B30">
        <w:rPr>
          <w:sz w:val="24"/>
          <w:szCs w:val="24"/>
        </w:rPr>
        <w:t xml:space="preserve"> bez splnění těchto závazků zhotovitele:</w:t>
      </w:r>
    </w:p>
    <w:p w14:paraId="5531B486" w14:textId="116D2503" w:rsidR="005E3888" w:rsidRPr="00AE1B30" w:rsidRDefault="007769CE" w:rsidP="00C17529">
      <w:pPr>
        <w:pStyle w:val="Office"/>
        <w:numPr>
          <w:ilvl w:val="0"/>
          <w:numId w:val="10"/>
        </w:numPr>
        <w:spacing w:line="264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řádné dokončení díla specifikovaného v </w:t>
      </w:r>
      <w:proofErr w:type="spellStart"/>
      <w:proofErr w:type="gramStart"/>
      <w:r w:rsidR="005E3888" w:rsidRPr="00AE1B30"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 </w:t>
      </w:r>
      <w:r w:rsidR="005E3888" w:rsidRPr="00AE1B30">
        <w:rPr>
          <w:sz w:val="24"/>
          <w:szCs w:val="24"/>
        </w:rPr>
        <w:t>.III</w:t>
      </w:r>
      <w:proofErr w:type="gramEnd"/>
      <w:r w:rsidR="005E3888" w:rsidRPr="00AE1B30">
        <w:rPr>
          <w:sz w:val="24"/>
          <w:szCs w:val="24"/>
        </w:rPr>
        <w:t>. této smlouvy,</w:t>
      </w:r>
    </w:p>
    <w:p w14:paraId="6EE7530A" w14:textId="2DD53C6F" w:rsidR="005E3888" w:rsidRPr="00AE1B30" w:rsidRDefault="007769CE" w:rsidP="00C17529">
      <w:pPr>
        <w:pStyle w:val="Office"/>
        <w:numPr>
          <w:ilvl w:val="0"/>
          <w:numId w:val="10"/>
        </w:numPr>
        <w:spacing w:line="264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předání řádně dokončeného díla formou podpisu Závěrečného předávacího protokolu </w:t>
      </w:r>
      <w:r w:rsidR="00912D06">
        <w:rPr>
          <w:sz w:val="24"/>
          <w:szCs w:val="24"/>
        </w:rPr>
        <w:t>vztahující</w:t>
      </w:r>
      <w:r>
        <w:rPr>
          <w:sz w:val="24"/>
          <w:szCs w:val="24"/>
        </w:rPr>
        <w:t>ho</w:t>
      </w:r>
      <w:r w:rsidR="00912D06">
        <w:rPr>
          <w:sz w:val="24"/>
          <w:szCs w:val="24"/>
        </w:rPr>
        <w:t xml:space="preserve"> se k</w:t>
      </w:r>
      <w:r>
        <w:rPr>
          <w:sz w:val="24"/>
          <w:szCs w:val="24"/>
        </w:rPr>
        <w:t> </w:t>
      </w:r>
      <w:r w:rsidR="00912D06">
        <w:rPr>
          <w:sz w:val="24"/>
          <w:szCs w:val="24"/>
        </w:rPr>
        <w:t>dílu</w:t>
      </w:r>
      <w:r>
        <w:rPr>
          <w:sz w:val="24"/>
          <w:szCs w:val="24"/>
        </w:rPr>
        <w:t xml:space="preserve"> </w:t>
      </w:r>
      <w:r w:rsidR="005E3888" w:rsidRPr="00AE1B30">
        <w:rPr>
          <w:sz w:val="24"/>
          <w:szCs w:val="24"/>
        </w:rPr>
        <w:t>oběma účastníky</w:t>
      </w:r>
      <w:r>
        <w:rPr>
          <w:sz w:val="24"/>
          <w:szCs w:val="24"/>
        </w:rPr>
        <w:t>, resp. jejich zástupci</w:t>
      </w:r>
      <w:r w:rsidR="005E3888" w:rsidRPr="00AE1B30">
        <w:rPr>
          <w:sz w:val="24"/>
          <w:szCs w:val="24"/>
        </w:rPr>
        <w:t>.</w:t>
      </w:r>
    </w:p>
    <w:p w14:paraId="3CF38056" w14:textId="77777777" w:rsidR="007769CE" w:rsidRDefault="007769CE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56A6B34D" w14:textId="77777777" w:rsidR="00886BF6" w:rsidRDefault="00886BF6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0FE1D17E" w14:textId="77777777" w:rsidR="005E3888" w:rsidRPr="00AE1B30" w:rsidRDefault="005E3888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V.</w:t>
      </w:r>
    </w:p>
    <w:p w14:paraId="652E7DC0" w14:textId="77777777" w:rsidR="005E3888" w:rsidRPr="00AE1B30" w:rsidRDefault="005E3888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Cena plnění, platební podmínky</w:t>
      </w:r>
    </w:p>
    <w:p w14:paraId="439B2AAE" w14:textId="77777777" w:rsidR="005E3888" w:rsidRPr="00AE1B30" w:rsidRDefault="005E3888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</w:p>
    <w:p w14:paraId="32C13FAF" w14:textId="77777777" w:rsidR="005E3888" w:rsidRDefault="005E3888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Cena za celé dílo je stanovena dohodou smluvních stran ve výši </w:t>
      </w:r>
      <w:r w:rsidR="00405370">
        <w:rPr>
          <w:b/>
          <w:sz w:val="24"/>
          <w:szCs w:val="24"/>
        </w:rPr>
        <w:t>……………</w:t>
      </w:r>
      <w:r w:rsidR="00447C4D" w:rsidRPr="00AE1B30">
        <w:rPr>
          <w:sz w:val="24"/>
          <w:szCs w:val="24"/>
        </w:rPr>
        <w:t xml:space="preserve"> </w:t>
      </w:r>
      <w:r w:rsidRPr="00AE1B30">
        <w:rPr>
          <w:b/>
          <w:sz w:val="24"/>
          <w:szCs w:val="24"/>
        </w:rPr>
        <w:t>Kč bez DPH</w:t>
      </w:r>
      <w:r w:rsidRPr="00AE1B30">
        <w:rPr>
          <w:sz w:val="24"/>
          <w:szCs w:val="24"/>
        </w:rPr>
        <w:t>, slovy: korun českých</w:t>
      </w:r>
      <w:r w:rsidRPr="00AE1B30">
        <w:rPr>
          <w:b/>
          <w:sz w:val="24"/>
          <w:szCs w:val="24"/>
        </w:rPr>
        <w:t xml:space="preserve">, </w:t>
      </w:r>
      <w:r w:rsidRPr="00AE1B30">
        <w:rPr>
          <w:sz w:val="24"/>
          <w:szCs w:val="24"/>
        </w:rPr>
        <w:t>a to v následujícím členění za jednotlivé části:</w:t>
      </w:r>
    </w:p>
    <w:p w14:paraId="71A324A0" w14:textId="68D9C7A3" w:rsidR="00886BF6" w:rsidRPr="007678E7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>a)</w:t>
      </w:r>
      <w:r w:rsidR="00886BF6" w:rsidRPr="007678E7">
        <w:rPr>
          <w:sz w:val="24"/>
          <w:szCs w:val="24"/>
        </w:rPr>
        <w:t xml:space="preserve">cena za zhotovení projektové dokumentace pro územní </w:t>
      </w:r>
      <w:proofErr w:type="gramStart"/>
      <w:r w:rsidR="00886BF6" w:rsidRPr="007678E7">
        <w:rPr>
          <w:sz w:val="24"/>
          <w:szCs w:val="24"/>
        </w:rPr>
        <w:t>řízení                 ,- Kč</w:t>
      </w:r>
      <w:proofErr w:type="gramEnd"/>
    </w:p>
    <w:p w14:paraId="1AC10CFB" w14:textId="34DB17FE" w:rsidR="00886BF6" w:rsidRPr="0029401E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>b)</w:t>
      </w:r>
      <w:r w:rsidR="00886BF6" w:rsidRPr="0029401E">
        <w:rPr>
          <w:sz w:val="24"/>
          <w:szCs w:val="24"/>
        </w:rPr>
        <w:t xml:space="preserve">cena za </w:t>
      </w:r>
      <w:r w:rsidR="0053313F">
        <w:rPr>
          <w:sz w:val="24"/>
          <w:szCs w:val="24"/>
        </w:rPr>
        <w:t>inženýrskou činnost vedoucí k vydání</w:t>
      </w:r>
      <w:r>
        <w:rPr>
          <w:sz w:val="24"/>
          <w:szCs w:val="24"/>
        </w:rPr>
        <w:t xml:space="preserve"> pravomocného</w:t>
      </w:r>
      <w:r w:rsidR="00886BF6" w:rsidRPr="0029401E">
        <w:rPr>
          <w:sz w:val="24"/>
          <w:szCs w:val="24"/>
        </w:rPr>
        <w:t xml:space="preserve"> územního </w:t>
      </w:r>
      <w:proofErr w:type="gramStart"/>
      <w:r w:rsidR="00886BF6" w:rsidRPr="0029401E">
        <w:rPr>
          <w:sz w:val="24"/>
          <w:szCs w:val="24"/>
        </w:rPr>
        <w:t xml:space="preserve">rozhodnutí  </w:t>
      </w:r>
      <w:r w:rsidR="00886BF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</w:t>
      </w:r>
      <w:r w:rsidR="00886BF6">
        <w:rPr>
          <w:sz w:val="24"/>
          <w:szCs w:val="24"/>
        </w:rPr>
        <w:t xml:space="preserve">    </w:t>
      </w:r>
      <w:r w:rsidR="00886BF6" w:rsidRPr="0029401E">
        <w:rPr>
          <w:sz w:val="24"/>
          <w:szCs w:val="24"/>
        </w:rPr>
        <w:t xml:space="preserve"> ,- Kč</w:t>
      </w:r>
      <w:proofErr w:type="gramEnd"/>
    </w:p>
    <w:p w14:paraId="7B1BC096" w14:textId="666D6CB9" w:rsidR="00886BF6" w:rsidRPr="0029401E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>c)</w:t>
      </w:r>
      <w:r w:rsidR="00886BF6" w:rsidRPr="0029401E">
        <w:rPr>
          <w:sz w:val="24"/>
          <w:szCs w:val="24"/>
        </w:rPr>
        <w:t>cena za zhotovení projektové dokumentace pro stavební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řízení                </w:t>
      </w:r>
      <w:r w:rsidR="00886BF6" w:rsidRPr="0029401E">
        <w:rPr>
          <w:sz w:val="24"/>
          <w:szCs w:val="24"/>
        </w:rPr>
        <w:t>,- Kč</w:t>
      </w:r>
      <w:proofErr w:type="gramEnd"/>
    </w:p>
    <w:p w14:paraId="72B83EAA" w14:textId="54344DBA" w:rsidR="00886BF6" w:rsidRPr="0029401E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>d)</w:t>
      </w:r>
      <w:r w:rsidR="00886BF6" w:rsidRPr="0029401E">
        <w:rPr>
          <w:sz w:val="24"/>
          <w:szCs w:val="24"/>
        </w:rPr>
        <w:t xml:space="preserve">cena za </w:t>
      </w:r>
      <w:r w:rsidR="0053313F">
        <w:rPr>
          <w:sz w:val="24"/>
          <w:szCs w:val="24"/>
        </w:rPr>
        <w:t>inženýrskou činnost vedoucí k vydání</w:t>
      </w:r>
      <w:r>
        <w:rPr>
          <w:sz w:val="24"/>
          <w:szCs w:val="24"/>
        </w:rPr>
        <w:t xml:space="preserve"> pravomocného</w:t>
      </w:r>
      <w:r w:rsidR="00886BF6" w:rsidRPr="0029401E">
        <w:rPr>
          <w:sz w:val="24"/>
          <w:szCs w:val="24"/>
        </w:rPr>
        <w:t xml:space="preserve"> stavebního </w:t>
      </w:r>
      <w:proofErr w:type="gramStart"/>
      <w:r w:rsidR="00886BF6" w:rsidRPr="0029401E">
        <w:rPr>
          <w:sz w:val="24"/>
          <w:szCs w:val="24"/>
        </w:rPr>
        <w:t xml:space="preserve">povolení     </w:t>
      </w:r>
      <w:r w:rsidR="00886BF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="00886BF6">
        <w:rPr>
          <w:sz w:val="24"/>
          <w:szCs w:val="24"/>
        </w:rPr>
        <w:t xml:space="preserve">   </w:t>
      </w:r>
      <w:r w:rsidR="00886BF6" w:rsidRPr="0029401E">
        <w:rPr>
          <w:sz w:val="24"/>
          <w:szCs w:val="24"/>
        </w:rPr>
        <w:t>,- Kč</w:t>
      </w:r>
      <w:proofErr w:type="gramEnd"/>
    </w:p>
    <w:p w14:paraId="2148E97C" w14:textId="45D613C1" w:rsidR="00886BF6" w:rsidRPr="0029401E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>e)</w:t>
      </w:r>
      <w:r w:rsidR="00886BF6" w:rsidRPr="0029401E">
        <w:rPr>
          <w:sz w:val="24"/>
          <w:szCs w:val="24"/>
        </w:rPr>
        <w:t xml:space="preserve">cena za zhotovení dokumentace pro zadání veřejné zakázky na stavební práce    </w:t>
      </w:r>
    </w:p>
    <w:p w14:paraId="0531F8EA" w14:textId="020AF98A" w:rsidR="00886BF6" w:rsidRPr="0029401E" w:rsidRDefault="00886BF6" w:rsidP="00886BF6">
      <w:pPr>
        <w:overflowPunct/>
        <w:ind w:left="709"/>
        <w:textAlignment w:val="auto"/>
        <w:rPr>
          <w:sz w:val="24"/>
          <w:szCs w:val="24"/>
        </w:rPr>
      </w:pPr>
      <w:r w:rsidRPr="0029401E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9401E">
        <w:rPr>
          <w:sz w:val="24"/>
          <w:szCs w:val="24"/>
        </w:rPr>
        <w:t>,-  Kč</w:t>
      </w:r>
    </w:p>
    <w:p w14:paraId="6926EBB1" w14:textId="7A13D8B4" w:rsidR="00886BF6" w:rsidRPr="0029401E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886BF6" w:rsidRPr="0029401E">
        <w:rPr>
          <w:sz w:val="24"/>
          <w:szCs w:val="24"/>
        </w:rPr>
        <w:t xml:space="preserve">cena za poskytnutí </w:t>
      </w:r>
      <w:proofErr w:type="gramStart"/>
      <w:r w:rsidR="00886BF6" w:rsidRPr="0029401E">
        <w:rPr>
          <w:sz w:val="24"/>
          <w:szCs w:val="24"/>
        </w:rPr>
        <w:t xml:space="preserve">licence                                                          </w:t>
      </w:r>
      <w:r w:rsidR="00886BF6">
        <w:rPr>
          <w:sz w:val="24"/>
          <w:szCs w:val="24"/>
        </w:rPr>
        <w:t xml:space="preserve">               </w:t>
      </w:r>
      <w:r w:rsidR="00886BF6" w:rsidRPr="0029401E">
        <w:rPr>
          <w:sz w:val="24"/>
          <w:szCs w:val="24"/>
        </w:rPr>
        <w:t>,- Kč</w:t>
      </w:r>
      <w:proofErr w:type="gramEnd"/>
    </w:p>
    <w:p w14:paraId="152CD878" w14:textId="17463321" w:rsidR="00886BF6" w:rsidRPr="0029401E" w:rsidRDefault="007678E7" w:rsidP="007678E7">
      <w:pPr>
        <w:overflowPunct/>
        <w:ind w:left="435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886BF6" w:rsidRPr="0029401E">
        <w:rPr>
          <w:sz w:val="24"/>
          <w:szCs w:val="24"/>
        </w:rPr>
        <w:t xml:space="preserve">cena celkem bez </w:t>
      </w:r>
      <w:proofErr w:type="gramStart"/>
      <w:r w:rsidR="00886BF6" w:rsidRPr="0029401E">
        <w:rPr>
          <w:sz w:val="24"/>
          <w:szCs w:val="24"/>
        </w:rPr>
        <w:t xml:space="preserve">DPH                                                               </w:t>
      </w:r>
      <w:r w:rsidR="00886BF6">
        <w:rPr>
          <w:sz w:val="24"/>
          <w:szCs w:val="24"/>
        </w:rPr>
        <w:t xml:space="preserve">                </w:t>
      </w:r>
      <w:r w:rsidR="00886BF6" w:rsidRPr="0029401E">
        <w:rPr>
          <w:sz w:val="24"/>
          <w:szCs w:val="24"/>
        </w:rPr>
        <w:t xml:space="preserve"> </w:t>
      </w:r>
      <w:r w:rsidR="00886BF6" w:rsidRPr="0029401E">
        <w:rPr>
          <w:b/>
          <w:sz w:val="24"/>
          <w:szCs w:val="24"/>
        </w:rPr>
        <w:t>,- Kč</w:t>
      </w:r>
      <w:proofErr w:type="gramEnd"/>
    </w:p>
    <w:p w14:paraId="49461545" w14:textId="77777777" w:rsidR="00405370" w:rsidRPr="00B46476" w:rsidRDefault="00405370" w:rsidP="00B46476">
      <w:pPr>
        <w:pStyle w:val="Office"/>
        <w:spacing w:after="120" w:line="264" w:lineRule="auto"/>
        <w:ind w:left="426"/>
        <w:rPr>
          <w:sz w:val="24"/>
          <w:szCs w:val="24"/>
        </w:rPr>
      </w:pPr>
    </w:p>
    <w:p w14:paraId="20AADE4F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Cena bez DPH je dohodnuta jako cena nejvýše přípustná, platí po celou dobu realizace díla a zahrnuje veškeré náklady zhotovitele spojené s prováděním díla dle čl. III. odst. 1 této smlouvy.</w:t>
      </w:r>
    </w:p>
    <w:p w14:paraId="561F3D96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bCs/>
          <w:sz w:val="24"/>
          <w:szCs w:val="24"/>
        </w:rPr>
        <w:t>Součástí ceny jsou i práce a dodávky, které jsou nezbytné pro řádné provedení díla a které v dokumentaci, výzvě, nabídce nebo v této smlouvě uvedeny nejsou, ale zhotovitel jakožto odborník o nich vědět měl nebo mohl.</w:t>
      </w:r>
    </w:p>
    <w:p w14:paraId="078A88E0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Daň z přidané hodnoty bude účtována podle platných právních předpisů.</w:t>
      </w:r>
    </w:p>
    <w:p w14:paraId="68B1A3A2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Strany se dohodly, že platba bude provedena na číslo účtu uvedené zhotovitelem ve faktuře bez ohledu na číslo účtu uvedené v záhlaví této</w:t>
      </w:r>
      <w:r w:rsidR="0030454F" w:rsidRPr="00AE1B30">
        <w:rPr>
          <w:sz w:val="24"/>
          <w:szCs w:val="24"/>
        </w:rPr>
        <w:t xml:space="preserve"> smlouvy. Musí se však jednat o </w:t>
      </w:r>
      <w:r w:rsidRPr="00AE1B30">
        <w:rPr>
          <w:sz w:val="24"/>
          <w:szCs w:val="24"/>
        </w:rPr>
        <w:t xml:space="preserve">číslo účtu zveřejněné způsobem umožňujícím dálkový přístup podle ustanovení § 96 zákona o DPH. Zároveň se musí jednat o účet vedený v tuzemsku. </w:t>
      </w:r>
    </w:p>
    <w:p w14:paraId="01DF68C7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Pokud se stane zhotovitel nespolehlivým plátcem daně dle § 109 zákona o DPH je objednatel oprávněn uhradit zhotoviteli za zdanitelné plnění částku bez DPH a úhradu samotné DPH provést přímo na příslušný účet daného finančního úřadu dle § 109a zákona o DPH. Zaplacením částky ve výši daně na účet správce daně zhotovitele a zaplacení ceny bez DPH zhotoviteli je splněn závazek objednatele uhradit sjednanou cenu.</w:t>
      </w:r>
    </w:p>
    <w:p w14:paraId="72C3557C" w14:textId="77777777" w:rsidR="00472DDA" w:rsidRPr="00AE1B30" w:rsidRDefault="00472DDA" w:rsidP="00C17529">
      <w:pPr>
        <w:pStyle w:val="Office"/>
        <w:numPr>
          <w:ilvl w:val="0"/>
          <w:numId w:val="14"/>
        </w:numPr>
        <w:spacing w:line="264" w:lineRule="auto"/>
        <w:ind w:left="425" w:hanging="357"/>
        <w:rPr>
          <w:sz w:val="24"/>
          <w:szCs w:val="24"/>
        </w:rPr>
      </w:pPr>
      <w:r w:rsidRPr="00AE1B30">
        <w:rPr>
          <w:sz w:val="24"/>
          <w:szCs w:val="24"/>
        </w:rPr>
        <w:t>Cena může být změněna pouze v případě:</w:t>
      </w:r>
    </w:p>
    <w:p w14:paraId="4AB362EB" w14:textId="77777777" w:rsidR="00472DDA" w:rsidRPr="00AE1B30" w:rsidRDefault="00472DDA" w:rsidP="00C17529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214"/>
        </w:tabs>
        <w:overflowPunct/>
        <w:autoSpaceDE/>
        <w:autoSpaceDN/>
        <w:adjustRightInd/>
        <w:spacing w:line="264" w:lineRule="auto"/>
        <w:ind w:left="709" w:hanging="284"/>
        <w:contextualSpacing w:val="0"/>
        <w:jc w:val="both"/>
        <w:textAlignment w:val="auto"/>
        <w:rPr>
          <w:b/>
          <w:sz w:val="24"/>
          <w:szCs w:val="24"/>
        </w:rPr>
      </w:pPr>
      <w:r w:rsidRPr="00AE1B30">
        <w:rPr>
          <w:sz w:val="24"/>
          <w:szCs w:val="24"/>
        </w:rPr>
        <w:t>že objednatel uplatní u zhotovitele požadavek na zvýšení rozsahu díla. O těchto změnách, po jejich ocenění uzavřou smluvní strany písemný dodatek ke smlouvě o dílo. Zhotovitel je povinen realizovat tyto vícepráce teprve po uzavření dodatku ke smlouvě o dílo.</w:t>
      </w:r>
    </w:p>
    <w:p w14:paraId="5EE6BF4A" w14:textId="77777777" w:rsidR="00472DDA" w:rsidRPr="00AE1B30" w:rsidRDefault="00472DDA" w:rsidP="00C17529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214"/>
        </w:tabs>
        <w:overflowPunct/>
        <w:autoSpaceDE/>
        <w:autoSpaceDN/>
        <w:adjustRightInd/>
        <w:spacing w:after="120" w:line="264" w:lineRule="auto"/>
        <w:ind w:left="709" w:hanging="284"/>
        <w:contextualSpacing w:val="0"/>
        <w:jc w:val="both"/>
        <w:textAlignment w:val="auto"/>
        <w:rPr>
          <w:b/>
          <w:sz w:val="24"/>
          <w:szCs w:val="24"/>
        </w:rPr>
      </w:pPr>
      <w:r w:rsidRPr="00AE1B30">
        <w:rPr>
          <w:sz w:val="24"/>
          <w:szCs w:val="24"/>
        </w:rPr>
        <w:t>že objednatel omezí rozsah díla (</w:t>
      </w:r>
      <w:proofErr w:type="spellStart"/>
      <w:r w:rsidRPr="00AE1B30">
        <w:rPr>
          <w:sz w:val="24"/>
          <w:szCs w:val="24"/>
        </w:rPr>
        <w:t>méněpráce</w:t>
      </w:r>
      <w:proofErr w:type="spellEnd"/>
      <w:r w:rsidRPr="00AE1B30">
        <w:rPr>
          <w:sz w:val="24"/>
          <w:szCs w:val="24"/>
        </w:rPr>
        <w:t xml:space="preserve">). V případě požadavku na </w:t>
      </w:r>
      <w:proofErr w:type="spellStart"/>
      <w:r w:rsidRPr="00AE1B30">
        <w:rPr>
          <w:sz w:val="24"/>
          <w:szCs w:val="24"/>
        </w:rPr>
        <w:t>méněpráce</w:t>
      </w:r>
      <w:proofErr w:type="spellEnd"/>
      <w:r w:rsidRPr="00AE1B30">
        <w:rPr>
          <w:sz w:val="24"/>
          <w:szCs w:val="24"/>
        </w:rPr>
        <w:t xml:space="preserve"> objednatel písemně seznámí zhotovitele se svým požadavkem a zhotovitel zpracuje odpočtový návrh.</w:t>
      </w:r>
    </w:p>
    <w:p w14:paraId="554565A1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lastRenderedPageBreak/>
        <w:t xml:space="preserve">O </w:t>
      </w:r>
      <w:r w:rsidR="004F1731" w:rsidRPr="00AE1B30">
        <w:rPr>
          <w:sz w:val="24"/>
          <w:szCs w:val="24"/>
        </w:rPr>
        <w:t>všech</w:t>
      </w:r>
      <w:r w:rsidRPr="00AE1B30">
        <w:rPr>
          <w:sz w:val="24"/>
          <w:szCs w:val="24"/>
        </w:rPr>
        <w:t xml:space="preserve"> změnách</w:t>
      </w:r>
      <w:r w:rsidR="004F1731" w:rsidRPr="00AE1B30">
        <w:rPr>
          <w:sz w:val="24"/>
          <w:szCs w:val="24"/>
        </w:rPr>
        <w:t>, ve smyslu ujednání v </w:t>
      </w:r>
      <w:proofErr w:type="gramStart"/>
      <w:r w:rsidR="004F1731" w:rsidRPr="00AE1B30">
        <w:rPr>
          <w:sz w:val="24"/>
          <w:szCs w:val="24"/>
        </w:rPr>
        <w:t>odst.7,</w:t>
      </w:r>
      <w:r w:rsidRPr="00AE1B30">
        <w:rPr>
          <w:sz w:val="24"/>
          <w:szCs w:val="24"/>
        </w:rPr>
        <w:t xml:space="preserve"> uzavřou</w:t>
      </w:r>
      <w:proofErr w:type="gramEnd"/>
      <w:r w:rsidRPr="00AE1B30">
        <w:rPr>
          <w:sz w:val="24"/>
          <w:szCs w:val="24"/>
        </w:rPr>
        <w:t xml:space="preserve"> smluvní strany po jejich ocenění písemný dodatek ke smlouvě o dílo. Fakturace dle změněné ceny díla bude možná po uzavření příslušného dodatku k této smlouvě.</w:t>
      </w:r>
    </w:p>
    <w:p w14:paraId="6258B2F8" w14:textId="77777777" w:rsidR="00446501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Dílo bude fakturováno dílčími fakturami za jednotlivé části díla </w:t>
      </w:r>
      <w:r w:rsidR="00446501">
        <w:rPr>
          <w:sz w:val="24"/>
          <w:szCs w:val="24"/>
        </w:rPr>
        <w:t>takto:</w:t>
      </w:r>
    </w:p>
    <w:p w14:paraId="7FD6B9FE" w14:textId="59FF8BA6" w:rsidR="007130C9" w:rsidRPr="008B5D47" w:rsidRDefault="00446501" w:rsidP="007130C9">
      <w:pPr>
        <w:pStyle w:val="Odstavecseseznamem"/>
        <w:numPr>
          <w:ilvl w:val="0"/>
          <w:numId w:val="29"/>
        </w:numPr>
        <w:suppressAutoHyphens w:val="0"/>
        <w:adjustRightInd/>
        <w:spacing w:after="120" w:line="264" w:lineRule="auto"/>
        <w:jc w:val="both"/>
        <w:textAlignment w:val="auto"/>
        <w:rPr>
          <w:sz w:val="24"/>
          <w:szCs w:val="24"/>
        </w:rPr>
      </w:pPr>
      <w:r w:rsidRPr="00C11E5C">
        <w:rPr>
          <w:sz w:val="24"/>
          <w:szCs w:val="24"/>
        </w:rPr>
        <w:t xml:space="preserve">cena za </w:t>
      </w:r>
      <w:r w:rsidRPr="007678E7">
        <w:rPr>
          <w:sz w:val="24"/>
          <w:szCs w:val="24"/>
        </w:rPr>
        <w:t>vypracování projektové dokumentace pro územní rozhodnutí bude vyúčtovaná objednateli na základě dílčí faktury</w:t>
      </w:r>
      <w:r w:rsidR="007130C9">
        <w:rPr>
          <w:sz w:val="24"/>
          <w:szCs w:val="24"/>
        </w:rPr>
        <w:t>,</w:t>
      </w:r>
      <w:r w:rsidRPr="007678E7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kter</w:t>
      </w:r>
      <w:r w:rsidR="007130C9">
        <w:rPr>
          <w:sz w:val="24"/>
          <w:szCs w:val="24"/>
        </w:rPr>
        <w:t>ou zhotovitel</w:t>
      </w:r>
      <w:r w:rsidR="007130C9" w:rsidRPr="008B5D47">
        <w:rPr>
          <w:sz w:val="24"/>
          <w:szCs w:val="24"/>
        </w:rPr>
        <w:t xml:space="preserve"> </w:t>
      </w:r>
      <w:r w:rsidR="00C11E5C">
        <w:rPr>
          <w:sz w:val="24"/>
          <w:szCs w:val="24"/>
        </w:rPr>
        <w:t xml:space="preserve">vystaví a </w:t>
      </w:r>
      <w:r w:rsidR="007130C9" w:rsidRPr="008B5D47">
        <w:rPr>
          <w:sz w:val="24"/>
          <w:szCs w:val="24"/>
        </w:rPr>
        <w:t>prokazatelně doručí objednateli</w:t>
      </w:r>
      <w:r w:rsidRPr="007678E7">
        <w:rPr>
          <w:sz w:val="24"/>
          <w:szCs w:val="24"/>
        </w:rPr>
        <w:t xml:space="preserve"> </w:t>
      </w:r>
      <w:r w:rsidRPr="008B5D47">
        <w:rPr>
          <w:sz w:val="24"/>
          <w:szCs w:val="24"/>
        </w:rPr>
        <w:t xml:space="preserve">nejpozději do 15 dnů </w:t>
      </w:r>
      <w:r w:rsidRPr="007678E7">
        <w:rPr>
          <w:sz w:val="24"/>
          <w:szCs w:val="24"/>
        </w:rPr>
        <w:t>po předání a převzetí této části díla</w:t>
      </w:r>
      <w:r>
        <w:rPr>
          <w:sz w:val="24"/>
          <w:szCs w:val="24"/>
        </w:rPr>
        <w:t xml:space="preserve"> </w:t>
      </w:r>
      <w:r w:rsidRPr="008B5D47">
        <w:rPr>
          <w:sz w:val="24"/>
          <w:szCs w:val="24"/>
        </w:rPr>
        <w:t>bez vad a nedodělků</w:t>
      </w:r>
      <w:r w:rsidRPr="007678E7">
        <w:rPr>
          <w:sz w:val="24"/>
          <w:szCs w:val="24"/>
        </w:rPr>
        <w:t>. Přílohou faktury bude předávací protokol vztahující se k této části díla</w:t>
      </w:r>
      <w:r w:rsidR="000D33D8">
        <w:rPr>
          <w:sz w:val="24"/>
          <w:szCs w:val="24"/>
        </w:rPr>
        <w:t xml:space="preserve"> opatřený podpisy smluvních stran, resp. jejich zástupců</w:t>
      </w:r>
      <w:r w:rsidRPr="007678E7">
        <w:rPr>
          <w:sz w:val="24"/>
          <w:szCs w:val="24"/>
        </w:rPr>
        <w:t>.</w:t>
      </w:r>
      <w:r w:rsidR="007130C9">
        <w:rPr>
          <w:sz w:val="24"/>
          <w:szCs w:val="24"/>
        </w:rPr>
        <w:t xml:space="preserve"> </w:t>
      </w:r>
      <w:r w:rsidR="007130C9" w:rsidRPr="007130C9">
        <w:rPr>
          <w:sz w:val="24"/>
          <w:szCs w:val="24"/>
        </w:rPr>
        <w:t>Okamžik předání a převzetí části díla se považuje ze smlouvy za DUZP.</w:t>
      </w:r>
    </w:p>
    <w:p w14:paraId="6BAA46AC" w14:textId="2211BB2E" w:rsidR="00446501" w:rsidRPr="007678E7" w:rsidRDefault="00446501" w:rsidP="007678E7">
      <w:pPr>
        <w:pStyle w:val="Odstavecseseznamem"/>
        <w:numPr>
          <w:ilvl w:val="0"/>
          <w:numId w:val="29"/>
        </w:numPr>
        <w:suppressAutoHyphens w:val="0"/>
        <w:adjustRightInd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>cena za vyřízení pravomocného územního rozhodnutí bude vyúčtovaná objednateli na základě dílčí faktury</w:t>
      </w:r>
      <w:r w:rsidR="007130C9">
        <w:rPr>
          <w:sz w:val="24"/>
          <w:szCs w:val="24"/>
        </w:rPr>
        <w:t>,</w:t>
      </w:r>
      <w:r w:rsidRPr="007678E7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kter</w:t>
      </w:r>
      <w:r w:rsidR="007130C9">
        <w:rPr>
          <w:sz w:val="24"/>
          <w:szCs w:val="24"/>
        </w:rPr>
        <w:t>ou zhotovitel</w:t>
      </w:r>
      <w:r w:rsidR="007130C9" w:rsidRPr="008B5D47">
        <w:rPr>
          <w:sz w:val="24"/>
          <w:szCs w:val="24"/>
        </w:rPr>
        <w:t xml:space="preserve"> </w:t>
      </w:r>
      <w:r w:rsidR="00C11E5C">
        <w:rPr>
          <w:sz w:val="24"/>
          <w:szCs w:val="24"/>
        </w:rPr>
        <w:t xml:space="preserve">vystaví a </w:t>
      </w:r>
      <w:r w:rsidR="007130C9" w:rsidRPr="008B5D47">
        <w:rPr>
          <w:sz w:val="24"/>
          <w:szCs w:val="24"/>
        </w:rPr>
        <w:t xml:space="preserve">prokazatelně doručí objednateli nejpozději </w:t>
      </w:r>
      <w:r w:rsidRPr="008B5D47">
        <w:rPr>
          <w:sz w:val="24"/>
          <w:szCs w:val="24"/>
        </w:rPr>
        <w:t xml:space="preserve">do 15 dnů </w:t>
      </w:r>
      <w:r w:rsidRPr="007678E7">
        <w:rPr>
          <w:sz w:val="24"/>
          <w:szCs w:val="24"/>
        </w:rPr>
        <w:t xml:space="preserve">poté, co územní rozhodnutí nabude právní moci. Přílohou této faktury bude kopie územního rozhodnutí opatřeného doložkou právní moci. </w:t>
      </w:r>
    </w:p>
    <w:p w14:paraId="7E6628FF" w14:textId="19BFF0F4" w:rsidR="007130C9" w:rsidRPr="008B5D47" w:rsidRDefault="00446501" w:rsidP="007130C9">
      <w:pPr>
        <w:pStyle w:val="Odstavecseseznamem"/>
        <w:numPr>
          <w:ilvl w:val="0"/>
          <w:numId w:val="29"/>
        </w:numPr>
        <w:suppressAutoHyphens w:val="0"/>
        <w:adjustRightInd/>
        <w:spacing w:after="120" w:line="264" w:lineRule="auto"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>cena za vypracování projektové dokumentace pro stavební povolení bude vyúčtovaná objednateli na základě dílčí faktury</w:t>
      </w:r>
      <w:r w:rsidR="007130C9">
        <w:rPr>
          <w:sz w:val="24"/>
          <w:szCs w:val="24"/>
        </w:rPr>
        <w:t>,</w:t>
      </w:r>
      <w:r w:rsidRPr="007678E7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kter</w:t>
      </w:r>
      <w:r w:rsidR="007130C9">
        <w:rPr>
          <w:sz w:val="24"/>
          <w:szCs w:val="24"/>
        </w:rPr>
        <w:t>ou zhotovitel</w:t>
      </w:r>
      <w:r w:rsidR="007130C9" w:rsidRPr="008B5D47">
        <w:rPr>
          <w:sz w:val="24"/>
          <w:szCs w:val="24"/>
        </w:rPr>
        <w:t xml:space="preserve"> </w:t>
      </w:r>
      <w:r w:rsidR="00C11E5C">
        <w:rPr>
          <w:sz w:val="24"/>
          <w:szCs w:val="24"/>
        </w:rPr>
        <w:t xml:space="preserve">vystaví a </w:t>
      </w:r>
      <w:r w:rsidR="007130C9" w:rsidRPr="008B5D47">
        <w:rPr>
          <w:sz w:val="24"/>
          <w:szCs w:val="24"/>
        </w:rPr>
        <w:t xml:space="preserve">prokazatelně doručí objednateli nejpozději </w:t>
      </w:r>
      <w:r w:rsidRPr="008B5D47">
        <w:rPr>
          <w:sz w:val="24"/>
          <w:szCs w:val="24"/>
        </w:rPr>
        <w:t xml:space="preserve">do 15 dnů </w:t>
      </w:r>
      <w:r w:rsidRPr="007678E7">
        <w:rPr>
          <w:sz w:val="24"/>
          <w:szCs w:val="24"/>
        </w:rPr>
        <w:t>po předání a převzetí této části díla</w:t>
      </w:r>
      <w:r w:rsidR="007130C9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bez vad a nedodělků</w:t>
      </w:r>
      <w:r w:rsidRPr="007678E7">
        <w:rPr>
          <w:sz w:val="24"/>
          <w:szCs w:val="24"/>
        </w:rPr>
        <w:t>. Přílohou faktury bude předávací protokol vztahující se k této části díla</w:t>
      </w:r>
      <w:r w:rsidR="000D33D8">
        <w:rPr>
          <w:sz w:val="24"/>
          <w:szCs w:val="24"/>
        </w:rPr>
        <w:t xml:space="preserve"> opatřený podpisy smluvních stran, resp. jejich zástupců</w:t>
      </w:r>
      <w:r w:rsidRPr="007678E7">
        <w:rPr>
          <w:sz w:val="24"/>
          <w:szCs w:val="24"/>
        </w:rPr>
        <w:t>.</w:t>
      </w:r>
      <w:r w:rsidR="007130C9">
        <w:rPr>
          <w:sz w:val="24"/>
          <w:szCs w:val="24"/>
        </w:rPr>
        <w:t xml:space="preserve"> </w:t>
      </w:r>
      <w:r w:rsidR="007130C9" w:rsidRPr="007130C9">
        <w:rPr>
          <w:sz w:val="24"/>
          <w:szCs w:val="24"/>
        </w:rPr>
        <w:t>Okamžik předání a převzetí části díla se považuje ze smlouvy za DUZP.</w:t>
      </w:r>
    </w:p>
    <w:p w14:paraId="303FA9DC" w14:textId="361909F9" w:rsidR="00446501" w:rsidRPr="008B5D47" w:rsidRDefault="00446501" w:rsidP="007678E7">
      <w:pPr>
        <w:pStyle w:val="Odstavecseseznamem"/>
        <w:numPr>
          <w:ilvl w:val="0"/>
          <w:numId w:val="29"/>
        </w:numPr>
        <w:suppressAutoHyphens w:val="0"/>
        <w:adjustRightInd/>
        <w:jc w:val="both"/>
        <w:textAlignment w:val="auto"/>
        <w:rPr>
          <w:sz w:val="24"/>
          <w:szCs w:val="24"/>
        </w:rPr>
      </w:pPr>
      <w:r w:rsidRPr="00446501">
        <w:rPr>
          <w:sz w:val="24"/>
          <w:szCs w:val="24"/>
        </w:rPr>
        <w:t xml:space="preserve">cena za </w:t>
      </w:r>
      <w:r w:rsidRPr="007678E7">
        <w:rPr>
          <w:sz w:val="24"/>
          <w:szCs w:val="24"/>
        </w:rPr>
        <w:t xml:space="preserve">vyřízení pravomocného stavebního povolení </w:t>
      </w:r>
      <w:r w:rsidRPr="008B5D47">
        <w:rPr>
          <w:sz w:val="24"/>
          <w:szCs w:val="24"/>
        </w:rPr>
        <w:t>bude vyúčtovaná objednateli na základě dílčí faktury</w:t>
      </w:r>
      <w:r w:rsidR="007130C9">
        <w:rPr>
          <w:sz w:val="24"/>
          <w:szCs w:val="24"/>
        </w:rPr>
        <w:t>,</w:t>
      </w:r>
      <w:r w:rsidRPr="008B5D47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kter</w:t>
      </w:r>
      <w:r w:rsidR="007130C9">
        <w:rPr>
          <w:sz w:val="24"/>
          <w:szCs w:val="24"/>
        </w:rPr>
        <w:t>ou zhotovitel</w:t>
      </w:r>
      <w:r w:rsidR="007130C9" w:rsidRPr="008B5D47">
        <w:rPr>
          <w:sz w:val="24"/>
          <w:szCs w:val="24"/>
        </w:rPr>
        <w:t xml:space="preserve"> </w:t>
      </w:r>
      <w:r w:rsidR="00C11E5C">
        <w:rPr>
          <w:sz w:val="24"/>
          <w:szCs w:val="24"/>
        </w:rPr>
        <w:t xml:space="preserve">vystaví a </w:t>
      </w:r>
      <w:r w:rsidR="007130C9" w:rsidRPr="008B5D47">
        <w:rPr>
          <w:sz w:val="24"/>
          <w:szCs w:val="24"/>
        </w:rPr>
        <w:t xml:space="preserve">prokazatelně doručí objednateli nejpozději </w:t>
      </w:r>
      <w:r w:rsidRPr="008B5D47">
        <w:rPr>
          <w:sz w:val="24"/>
          <w:szCs w:val="24"/>
        </w:rPr>
        <w:t xml:space="preserve">do 15 dnů poté, co </w:t>
      </w:r>
      <w:r>
        <w:rPr>
          <w:sz w:val="24"/>
          <w:szCs w:val="24"/>
        </w:rPr>
        <w:t>stavební povolení</w:t>
      </w:r>
      <w:r w:rsidRPr="008B5D47">
        <w:rPr>
          <w:sz w:val="24"/>
          <w:szCs w:val="24"/>
        </w:rPr>
        <w:t xml:space="preserve"> nabude právní moci. Přílohou této faktury bude kopie </w:t>
      </w:r>
      <w:r>
        <w:rPr>
          <w:sz w:val="24"/>
          <w:szCs w:val="24"/>
        </w:rPr>
        <w:t>stavebního povolení</w:t>
      </w:r>
      <w:r w:rsidRPr="008B5D47">
        <w:rPr>
          <w:sz w:val="24"/>
          <w:szCs w:val="24"/>
        </w:rPr>
        <w:t xml:space="preserve"> opatřeného doložkou právní moci. </w:t>
      </w:r>
    </w:p>
    <w:p w14:paraId="15643411" w14:textId="1FFE97D5" w:rsidR="007130C9" w:rsidRPr="008B5D47" w:rsidRDefault="00446501" w:rsidP="007130C9">
      <w:pPr>
        <w:pStyle w:val="Odstavecseseznamem"/>
        <w:numPr>
          <w:ilvl w:val="0"/>
          <w:numId w:val="29"/>
        </w:numPr>
        <w:suppressAutoHyphens w:val="0"/>
        <w:adjustRightInd/>
        <w:spacing w:after="120" w:line="264" w:lineRule="auto"/>
        <w:jc w:val="both"/>
        <w:textAlignment w:val="auto"/>
        <w:rPr>
          <w:sz w:val="24"/>
          <w:szCs w:val="24"/>
        </w:rPr>
      </w:pPr>
      <w:r w:rsidRPr="00446501">
        <w:rPr>
          <w:sz w:val="24"/>
          <w:szCs w:val="24"/>
        </w:rPr>
        <w:t xml:space="preserve">cena za </w:t>
      </w:r>
      <w:r w:rsidRPr="007678E7">
        <w:rPr>
          <w:sz w:val="24"/>
          <w:szCs w:val="24"/>
        </w:rPr>
        <w:t xml:space="preserve">vypracování projektové dokumentace pro veřejnou zakázku na stavební práce </w:t>
      </w:r>
      <w:r w:rsidRPr="008B5D47">
        <w:rPr>
          <w:sz w:val="24"/>
          <w:szCs w:val="24"/>
        </w:rPr>
        <w:t>bude vyúčtovaná objednateli na základě dílčí faktury</w:t>
      </w:r>
      <w:r w:rsidR="007130C9">
        <w:rPr>
          <w:sz w:val="24"/>
          <w:szCs w:val="24"/>
        </w:rPr>
        <w:t>,</w:t>
      </w:r>
      <w:r w:rsidRPr="008B5D47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kter</w:t>
      </w:r>
      <w:r w:rsidR="007130C9">
        <w:rPr>
          <w:sz w:val="24"/>
          <w:szCs w:val="24"/>
        </w:rPr>
        <w:t>ou zhotovitel</w:t>
      </w:r>
      <w:r w:rsidR="007130C9" w:rsidRPr="008B5D47">
        <w:rPr>
          <w:sz w:val="24"/>
          <w:szCs w:val="24"/>
        </w:rPr>
        <w:t xml:space="preserve"> </w:t>
      </w:r>
      <w:r w:rsidR="00C11E5C">
        <w:rPr>
          <w:sz w:val="24"/>
          <w:szCs w:val="24"/>
        </w:rPr>
        <w:t xml:space="preserve">vystaví a </w:t>
      </w:r>
      <w:r w:rsidR="007130C9" w:rsidRPr="008B5D47">
        <w:rPr>
          <w:sz w:val="24"/>
          <w:szCs w:val="24"/>
        </w:rPr>
        <w:t xml:space="preserve">prokazatelně doručí objednateli nejpozději </w:t>
      </w:r>
      <w:r w:rsidRPr="008B5D47">
        <w:rPr>
          <w:sz w:val="24"/>
          <w:szCs w:val="24"/>
        </w:rPr>
        <w:t>do 15 dnů po předání a převzetí této části díla</w:t>
      </w:r>
      <w:r w:rsidR="007130C9"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bez vad a nedodělků</w:t>
      </w:r>
      <w:r w:rsidRPr="008B5D47">
        <w:rPr>
          <w:sz w:val="24"/>
          <w:szCs w:val="24"/>
        </w:rPr>
        <w:t>. Přílohou faktury bude předávací protokol vztahující se k této části díla</w:t>
      </w:r>
      <w:r w:rsidR="000D33D8">
        <w:rPr>
          <w:sz w:val="24"/>
          <w:szCs w:val="24"/>
        </w:rPr>
        <w:t xml:space="preserve"> opatřený podpisy smluvních stran, resp. jejich zástupců</w:t>
      </w:r>
      <w:r w:rsidRPr="008B5D47">
        <w:rPr>
          <w:sz w:val="24"/>
          <w:szCs w:val="24"/>
        </w:rPr>
        <w:t>.</w:t>
      </w:r>
      <w:r w:rsidR="007130C9">
        <w:rPr>
          <w:sz w:val="24"/>
          <w:szCs w:val="24"/>
        </w:rPr>
        <w:t xml:space="preserve"> </w:t>
      </w:r>
      <w:r w:rsidR="007130C9" w:rsidRPr="007130C9">
        <w:rPr>
          <w:sz w:val="24"/>
          <w:szCs w:val="24"/>
        </w:rPr>
        <w:t>Okamžik předání a převzetí části díla se považuje ze smlouvy za DUZP.</w:t>
      </w:r>
    </w:p>
    <w:p w14:paraId="402E2D2B" w14:textId="4D00B51B" w:rsidR="00472DDA" w:rsidRPr="00C11E5C" w:rsidRDefault="00446501" w:rsidP="007678E7">
      <w:pPr>
        <w:pStyle w:val="Odstavecseseznamem"/>
        <w:numPr>
          <w:ilvl w:val="0"/>
          <w:numId w:val="29"/>
        </w:numPr>
        <w:suppressAutoHyphens w:val="0"/>
        <w:adjustRightInd/>
        <w:spacing w:after="120" w:line="26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cena za poskytnutí licencí bude vyúčtovaná objednateli v rámci konečné faktury</w:t>
      </w:r>
      <w:r w:rsidR="007130C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30C9" w:rsidRPr="008B5D47">
        <w:rPr>
          <w:sz w:val="24"/>
          <w:szCs w:val="24"/>
        </w:rPr>
        <w:t>kter</w:t>
      </w:r>
      <w:r w:rsidR="007130C9">
        <w:rPr>
          <w:sz w:val="24"/>
          <w:szCs w:val="24"/>
        </w:rPr>
        <w:t>ou zhotovitel</w:t>
      </w:r>
      <w:r w:rsidR="007130C9" w:rsidRPr="008B5D47">
        <w:rPr>
          <w:sz w:val="24"/>
          <w:szCs w:val="24"/>
        </w:rPr>
        <w:t xml:space="preserve"> </w:t>
      </w:r>
      <w:r w:rsidR="00C11E5C">
        <w:rPr>
          <w:sz w:val="24"/>
          <w:szCs w:val="24"/>
        </w:rPr>
        <w:t xml:space="preserve">vystaví a </w:t>
      </w:r>
      <w:r w:rsidR="007130C9" w:rsidRPr="008B5D47">
        <w:rPr>
          <w:sz w:val="24"/>
          <w:szCs w:val="24"/>
        </w:rPr>
        <w:t xml:space="preserve">prokazatelně doručí objednateli nejpozději </w:t>
      </w:r>
      <w:r w:rsidRPr="008B5D47">
        <w:rPr>
          <w:sz w:val="24"/>
          <w:szCs w:val="24"/>
        </w:rPr>
        <w:t>do 15 dnů</w:t>
      </w:r>
      <w:r>
        <w:rPr>
          <w:sz w:val="24"/>
          <w:szCs w:val="24"/>
        </w:rPr>
        <w:t xml:space="preserve"> </w:t>
      </w:r>
      <w:r w:rsidR="00472DDA" w:rsidRPr="00C11E5C">
        <w:rPr>
          <w:sz w:val="24"/>
          <w:szCs w:val="24"/>
        </w:rPr>
        <w:t xml:space="preserve">po </w:t>
      </w:r>
      <w:r w:rsidR="00475DC4">
        <w:rPr>
          <w:sz w:val="24"/>
          <w:szCs w:val="24"/>
        </w:rPr>
        <w:t>podpisu Závěrečného protokolu o předání a převzetí díla jako celku</w:t>
      </w:r>
      <w:r w:rsidR="00472DDA" w:rsidRPr="00C11E5C">
        <w:rPr>
          <w:sz w:val="24"/>
          <w:szCs w:val="24"/>
        </w:rPr>
        <w:t xml:space="preserve">. </w:t>
      </w:r>
      <w:r w:rsidR="004B7065" w:rsidRPr="007130C9">
        <w:rPr>
          <w:sz w:val="24"/>
          <w:szCs w:val="24"/>
        </w:rPr>
        <w:t>Okamžik předání a převzetí části díla se považuje ze smlouvy za DUZP.</w:t>
      </w:r>
      <w:r w:rsidR="00C11E5C">
        <w:rPr>
          <w:sz w:val="24"/>
          <w:szCs w:val="24"/>
        </w:rPr>
        <w:t xml:space="preserve"> Konečná faktura bude obsahovat rekapitulaci předchozích plateb.</w:t>
      </w:r>
      <w:r w:rsidR="000D33D8">
        <w:rPr>
          <w:sz w:val="24"/>
          <w:szCs w:val="24"/>
        </w:rPr>
        <w:t xml:space="preserve"> Přílohou konečné faktury bude Závěrečný předávací protokol opatřený podpisy smluvních stran, resp. jejich zástupců. </w:t>
      </w:r>
    </w:p>
    <w:p w14:paraId="46879EEA" w14:textId="77777777" w:rsidR="00472DDA" w:rsidRPr="00AE1B30" w:rsidRDefault="00472DDA" w:rsidP="00C17529">
      <w:pPr>
        <w:pStyle w:val="Office"/>
        <w:numPr>
          <w:ilvl w:val="0"/>
          <w:numId w:val="1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Lhůta splatnosti faktury je do </w:t>
      </w:r>
      <w:r w:rsidRPr="00AE1B30">
        <w:rPr>
          <w:b/>
          <w:sz w:val="24"/>
          <w:szCs w:val="24"/>
        </w:rPr>
        <w:t>30 dnů</w:t>
      </w:r>
      <w:r w:rsidRPr="00AE1B30">
        <w:rPr>
          <w:sz w:val="24"/>
          <w:szCs w:val="24"/>
        </w:rPr>
        <w:t xml:space="preserve"> (třicet) od jejího prokazatelného doručení objednateli.</w:t>
      </w:r>
    </w:p>
    <w:p w14:paraId="5BE85E1C" w14:textId="77777777" w:rsidR="005E3888" w:rsidRDefault="00472DDA" w:rsidP="00C17529">
      <w:pPr>
        <w:pStyle w:val="Office"/>
        <w:numPr>
          <w:ilvl w:val="0"/>
          <w:numId w:val="14"/>
        </w:numPr>
        <w:spacing w:after="240" w:line="264" w:lineRule="auto"/>
        <w:ind w:left="425" w:hanging="357"/>
        <w:rPr>
          <w:sz w:val="24"/>
          <w:szCs w:val="24"/>
        </w:rPr>
      </w:pPr>
      <w:r w:rsidRPr="00AE1B30">
        <w:rPr>
          <w:sz w:val="24"/>
          <w:szCs w:val="24"/>
        </w:rPr>
        <w:t>Povinnost zaplatit je splněna dnem odepsání příslušné částky z účtu objednatele.</w:t>
      </w:r>
    </w:p>
    <w:p w14:paraId="7C6F2F9C" w14:textId="77777777" w:rsidR="001A4B7E" w:rsidRDefault="001A4B7E" w:rsidP="00C17529">
      <w:pPr>
        <w:pStyle w:val="Office"/>
        <w:numPr>
          <w:ilvl w:val="0"/>
          <w:numId w:val="14"/>
        </w:numPr>
        <w:spacing w:after="240" w:line="264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Podkladem pro zaplacení ceny je faktura vystavená zhotovitelem, která bude mít náležitosti daňového dokladu. Faktura musí obsahovat tyto údaje:</w:t>
      </w:r>
    </w:p>
    <w:p w14:paraId="508272E6" w14:textId="77777777" w:rsidR="001A4B7E" w:rsidRPr="001A4B7E" w:rsidRDefault="001A4B7E" w:rsidP="00C17529">
      <w:pPr>
        <w:pStyle w:val="Office"/>
        <w:spacing w:line="264" w:lineRule="auto"/>
        <w:ind w:left="425"/>
        <w:rPr>
          <w:sz w:val="24"/>
          <w:szCs w:val="24"/>
          <w:u w:val="single"/>
        </w:rPr>
      </w:pPr>
      <w:r w:rsidRPr="001A4B7E">
        <w:rPr>
          <w:sz w:val="24"/>
          <w:szCs w:val="24"/>
          <w:u w:val="single"/>
        </w:rPr>
        <w:t>Objednatel:</w:t>
      </w:r>
    </w:p>
    <w:p w14:paraId="377ECBE1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Statutární město Ostrava</w:t>
      </w:r>
    </w:p>
    <w:p w14:paraId="166046EA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lastRenderedPageBreak/>
        <w:t>Prokešovo náměstí 1803/8</w:t>
      </w:r>
    </w:p>
    <w:p w14:paraId="068D4020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729 30 Ostrava-Moravská Ostrava</w:t>
      </w:r>
    </w:p>
    <w:p w14:paraId="73E1B92E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IČ:00845451</w:t>
      </w:r>
    </w:p>
    <w:p w14:paraId="358A0456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DIČ:CZ00845451 (plátce DPH)</w:t>
      </w:r>
    </w:p>
    <w:p w14:paraId="0AD51D01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</w:p>
    <w:p w14:paraId="2CC666F6" w14:textId="77777777" w:rsidR="001A4B7E" w:rsidRPr="00C17529" w:rsidRDefault="001A4B7E" w:rsidP="00C17529">
      <w:pPr>
        <w:pStyle w:val="Office"/>
        <w:spacing w:line="264" w:lineRule="auto"/>
        <w:ind w:left="425"/>
        <w:rPr>
          <w:sz w:val="24"/>
          <w:szCs w:val="24"/>
          <w:u w:val="single"/>
        </w:rPr>
      </w:pPr>
      <w:r w:rsidRPr="00C17529">
        <w:rPr>
          <w:sz w:val="24"/>
          <w:szCs w:val="24"/>
          <w:u w:val="single"/>
        </w:rPr>
        <w:t>Příjemce (zasílací adresa):</w:t>
      </w:r>
    </w:p>
    <w:p w14:paraId="5268BCAA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Statutární město Ostrava – městský obvod Poruba</w:t>
      </w:r>
    </w:p>
    <w:p w14:paraId="171AA2AC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Klimkovická 55/28</w:t>
      </w:r>
    </w:p>
    <w:p w14:paraId="73DF5CF3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708 56 Ostrava-Poruba</w:t>
      </w:r>
    </w:p>
    <w:p w14:paraId="5AFDC685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IČ:00845451</w:t>
      </w:r>
    </w:p>
    <w:p w14:paraId="54B5BA0D" w14:textId="77777777" w:rsidR="001A4B7E" w:rsidRDefault="001A4B7E" w:rsidP="00C17529">
      <w:pPr>
        <w:pStyle w:val="Office"/>
        <w:spacing w:line="264" w:lineRule="auto"/>
        <w:ind w:left="425"/>
        <w:rPr>
          <w:sz w:val="24"/>
          <w:szCs w:val="24"/>
        </w:rPr>
      </w:pPr>
      <w:r>
        <w:rPr>
          <w:sz w:val="24"/>
          <w:szCs w:val="24"/>
        </w:rPr>
        <w:t>DIČ:CZ00845451 (plátce DPH)</w:t>
      </w:r>
    </w:p>
    <w:p w14:paraId="4E40BA2C" w14:textId="77777777" w:rsidR="00C11E5C" w:rsidRDefault="00C11E5C" w:rsidP="00C17529">
      <w:pPr>
        <w:pStyle w:val="Office"/>
        <w:spacing w:line="264" w:lineRule="auto"/>
        <w:ind w:left="425"/>
        <w:rPr>
          <w:sz w:val="24"/>
          <w:szCs w:val="24"/>
        </w:rPr>
      </w:pPr>
    </w:p>
    <w:p w14:paraId="78271913" w14:textId="77777777" w:rsidR="00C11E5C" w:rsidRPr="007678E7" w:rsidRDefault="00C11E5C" w:rsidP="00C11E5C">
      <w:pPr>
        <w:numPr>
          <w:ilvl w:val="0"/>
          <w:numId w:val="14"/>
        </w:numPr>
        <w:suppressAutoHyphens w:val="0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 xml:space="preserve">Objednatel je oprávněn vrátit zhotoviteli fakturu, nesplňuje-li náležitosti dle zákona o DPH, obsahuje nesprávné údaje nebo neobsahuje údaje či přílohy, které dle ujednání stran má obsahovat. Nová lhůta splatnosti začne běžet znovu ode dne doručení bezvadné faktury. </w:t>
      </w:r>
    </w:p>
    <w:p w14:paraId="5AAF677A" w14:textId="77777777" w:rsidR="00CA0621" w:rsidRPr="00AE1B30" w:rsidRDefault="00CA0621" w:rsidP="00C17529">
      <w:pPr>
        <w:spacing w:line="264" w:lineRule="auto"/>
      </w:pPr>
    </w:p>
    <w:p w14:paraId="16219C99" w14:textId="77777777" w:rsidR="00CA0621" w:rsidRPr="00AE1B30" w:rsidRDefault="00CA0621" w:rsidP="00C17529">
      <w:pPr>
        <w:spacing w:line="264" w:lineRule="auto"/>
      </w:pPr>
    </w:p>
    <w:p w14:paraId="228154ED" w14:textId="77777777" w:rsidR="003855AF" w:rsidRPr="00AE1B30" w:rsidRDefault="003855AF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VI.</w:t>
      </w:r>
    </w:p>
    <w:p w14:paraId="56A3DC8A" w14:textId="77777777" w:rsidR="003855AF" w:rsidRPr="00AE1B30" w:rsidRDefault="003855AF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Součinnost objednatele</w:t>
      </w:r>
    </w:p>
    <w:p w14:paraId="67508F2B" w14:textId="77777777" w:rsidR="003855AF" w:rsidRPr="00AE1B30" w:rsidRDefault="003855AF" w:rsidP="00C17529">
      <w:pPr>
        <w:pStyle w:val="Office"/>
        <w:spacing w:line="264" w:lineRule="auto"/>
        <w:rPr>
          <w:sz w:val="24"/>
          <w:szCs w:val="24"/>
        </w:rPr>
      </w:pPr>
    </w:p>
    <w:p w14:paraId="18915A30" w14:textId="77777777" w:rsidR="003855AF" w:rsidRPr="00AE1B30" w:rsidRDefault="003855AF" w:rsidP="00C17529">
      <w:pPr>
        <w:pStyle w:val="Office"/>
        <w:numPr>
          <w:ilvl w:val="0"/>
          <w:numId w:val="19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Zhotovitel je vázán příkazy objednatele ohledně způsobu provádění díla.</w:t>
      </w:r>
    </w:p>
    <w:p w14:paraId="1B3D96B1" w14:textId="77777777" w:rsidR="003855AF" w:rsidRPr="00AE1B30" w:rsidRDefault="003855AF" w:rsidP="00C17529">
      <w:pPr>
        <w:pStyle w:val="Office"/>
        <w:numPr>
          <w:ilvl w:val="0"/>
          <w:numId w:val="19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24CAC112" w14:textId="77777777" w:rsidR="003855AF" w:rsidRPr="00AE1B30" w:rsidRDefault="003855AF" w:rsidP="00C17529">
      <w:pPr>
        <w:pStyle w:val="Office"/>
        <w:numPr>
          <w:ilvl w:val="0"/>
          <w:numId w:val="19"/>
        </w:numPr>
        <w:spacing w:after="120" w:line="264" w:lineRule="auto"/>
        <w:ind w:left="426"/>
        <w:rPr>
          <w:snapToGrid w:val="0"/>
          <w:sz w:val="24"/>
          <w:szCs w:val="24"/>
        </w:rPr>
      </w:pPr>
      <w:r w:rsidRPr="00AE1B30">
        <w:rPr>
          <w:snapToGrid w:val="0"/>
          <w:sz w:val="24"/>
          <w:szCs w:val="24"/>
        </w:rPr>
        <w:t>Objednatel se zavazuje předat zhotoviteli veškeré informace a podklady, které v průběhu přípravy projektových dokumentací získá a které by mohly ovlivnit průběh realizace díla. Tyto informace a podklady předá objednatel neprodleně po jejich získání.</w:t>
      </w:r>
    </w:p>
    <w:p w14:paraId="115D8EEE" w14:textId="77777777" w:rsidR="003855AF" w:rsidRPr="00AE1B30" w:rsidRDefault="003855AF" w:rsidP="00C17529">
      <w:pPr>
        <w:pStyle w:val="Office"/>
        <w:spacing w:line="264" w:lineRule="auto"/>
        <w:rPr>
          <w:b/>
          <w:sz w:val="24"/>
          <w:szCs w:val="24"/>
        </w:rPr>
      </w:pPr>
    </w:p>
    <w:p w14:paraId="4D410D90" w14:textId="77777777" w:rsidR="003855AF" w:rsidRPr="00AE1B30" w:rsidRDefault="003855AF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53B223A1" w14:textId="77777777" w:rsidR="00CA0621" w:rsidRPr="00AE1B30" w:rsidRDefault="00CA0621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740DBAEA" w14:textId="77777777" w:rsidR="003855AF" w:rsidRPr="00AE1B30" w:rsidRDefault="003855AF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VII.</w:t>
      </w:r>
    </w:p>
    <w:p w14:paraId="4DC8A4A2" w14:textId="77777777" w:rsidR="003855AF" w:rsidRPr="00AE1B30" w:rsidRDefault="003855AF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Povinnosti zhotovitele</w:t>
      </w:r>
    </w:p>
    <w:p w14:paraId="2560BDFC" w14:textId="77777777" w:rsidR="003855AF" w:rsidRPr="00AE1B30" w:rsidRDefault="003855AF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</w:p>
    <w:p w14:paraId="0B652BF1" w14:textId="1AFD0ADB" w:rsidR="003855AF" w:rsidRPr="00AE1B30" w:rsidRDefault="003855AF" w:rsidP="00C17529">
      <w:pPr>
        <w:pStyle w:val="Office"/>
        <w:numPr>
          <w:ilvl w:val="0"/>
          <w:numId w:val="20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K předání a převzetí díla realizovaného dle čl. </w:t>
      </w:r>
      <w:proofErr w:type="gramStart"/>
      <w:r w:rsidRPr="00AE1B30">
        <w:rPr>
          <w:sz w:val="24"/>
          <w:szCs w:val="24"/>
        </w:rPr>
        <w:t>III</w:t>
      </w:r>
      <w:proofErr w:type="gramEnd"/>
      <w:r w:rsidRPr="00AE1B30">
        <w:rPr>
          <w:sz w:val="24"/>
          <w:szCs w:val="24"/>
        </w:rPr>
        <w:t>.</w:t>
      </w:r>
      <w:proofErr w:type="gramStart"/>
      <w:r w:rsidRPr="00AE1B30">
        <w:rPr>
          <w:sz w:val="24"/>
          <w:szCs w:val="24"/>
        </w:rPr>
        <w:t>odst.</w:t>
      </w:r>
      <w:proofErr w:type="gramEnd"/>
      <w:r w:rsidRPr="00AE1B30">
        <w:rPr>
          <w:sz w:val="24"/>
          <w:szCs w:val="24"/>
        </w:rPr>
        <w:t>1 této smlouvy vyzve zhotovitel objednatele</w:t>
      </w:r>
      <w:r w:rsidR="00475DC4">
        <w:rPr>
          <w:sz w:val="24"/>
          <w:szCs w:val="24"/>
        </w:rPr>
        <w:t xml:space="preserve"> písemně nejpozději _</w:t>
      </w:r>
      <w:r w:rsidR="007678E7">
        <w:rPr>
          <w:sz w:val="24"/>
          <w:szCs w:val="24"/>
        </w:rPr>
        <w:t>3</w:t>
      </w:r>
      <w:r w:rsidR="00475DC4">
        <w:rPr>
          <w:sz w:val="24"/>
          <w:szCs w:val="24"/>
        </w:rPr>
        <w:t>__ dn</w:t>
      </w:r>
      <w:r w:rsidR="007678E7">
        <w:rPr>
          <w:sz w:val="24"/>
          <w:szCs w:val="24"/>
        </w:rPr>
        <w:t>y</w:t>
      </w:r>
      <w:r w:rsidR="00475DC4">
        <w:rPr>
          <w:sz w:val="24"/>
          <w:szCs w:val="24"/>
        </w:rPr>
        <w:t xml:space="preserve"> předem a </w:t>
      </w:r>
      <w:r w:rsidR="000D33D8">
        <w:rPr>
          <w:sz w:val="24"/>
          <w:szCs w:val="24"/>
        </w:rPr>
        <w:t>poskytne mu dostatečný časový prostor ke</w:t>
      </w:r>
      <w:r w:rsidR="00475DC4">
        <w:rPr>
          <w:sz w:val="24"/>
          <w:szCs w:val="24"/>
        </w:rPr>
        <w:t xml:space="preserve"> kontrol</w:t>
      </w:r>
      <w:r w:rsidR="000D33D8">
        <w:rPr>
          <w:sz w:val="24"/>
          <w:szCs w:val="24"/>
        </w:rPr>
        <w:t>e</w:t>
      </w:r>
      <w:r w:rsidR="00475DC4">
        <w:rPr>
          <w:sz w:val="24"/>
          <w:szCs w:val="24"/>
        </w:rPr>
        <w:t xml:space="preserve"> této části díla před </w:t>
      </w:r>
      <w:r w:rsidR="000D33D8">
        <w:rPr>
          <w:sz w:val="24"/>
          <w:szCs w:val="24"/>
        </w:rPr>
        <w:t>podpisem příslušeného předávacího protokolu</w:t>
      </w:r>
      <w:r w:rsidRPr="00AE1B30">
        <w:rPr>
          <w:sz w:val="24"/>
          <w:szCs w:val="24"/>
        </w:rPr>
        <w:t>. Objednatel se zavazuje převzít dokončené dílo i před dohodnutým termínem ukončení prací.</w:t>
      </w:r>
    </w:p>
    <w:p w14:paraId="4353634A" w14:textId="3E5ED406" w:rsidR="003855AF" w:rsidRPr="00AE1B30" w:rsidRDefault="003855AF" w:rsidP="00C17529">
      <w:pPr>
        <w:pStyle w:val="Office"/>
        <w:numPr>
          <w:ilvl w:val="0"/>
          <w:numId w:val="20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Povinnost zhotovitele k</w:t>
      </w:r>
      <w:r w:rsidR="00475DC4">
        <w:rPr>
          <w:sz w:val="24"/>
          <w:szCs w:val="24"/>
        </w:rPr>
        <w:t> provedení díla</w:t>
      </w:r>
      <w:r w:rsidR="00475DC4" w:rsidRPr="00AE1B30">
        <w:rPr>
          <w:sz w:val="24"/>
          <w:szCs w:val="24"/>
        </w:rPr>
        <w:t xml:space="preserve"> </w:t>
      </w:r>
      <w:r w:rsidRPr="00AE1B30">
        <w:rPr>
          <w:sz w:val="24"/>
          <w:szCs w:val="24"/>
        </w:rPr>
        <w:t xml:space="preserve">podle této smlouvy je splněna dnem předání a převzetí </w:t>
      </w:r>
      <w:r w:rsidR="00475DC4">
        <w:rPr>
          <w:sz w:val="24"/>
          <w:szCs w:val="24"/>
        </w:rPr>
        <w:t xml:space="preserve">všech dílčích částí </w:t>
      </w:r>
      <w:r w:rsidRPr="00AE1B30">
        <w:rPr>
          <w:sz w:val="24"/>
          <w:szCs w:val="24"/>
        </w:rPr>
        <w:t>díla objednatelem bez vad a nedodělků</w:t>
      </w:r>
      <w:r w:rsidR="00F877E0">
        <w:rPr>
          <w:sz w:val="24"/>
          <w:szCs w:val="24"/>
        </w:rPr>
        <w:t xml:space="preserve">, a to formou podpisu </w:t>
      </w:r>
      <w:r w:rsidR="00475DC4">
        <w:rPr>
          <w:sz w:val="24"/>
          <w:szCs w:val="24"/>
        </w:rPr>
        <w:t xml:space="preserve">Závěrečného </w:t>
      </w:r>
      <w:r w:rsidRPr="00AE1B30">
        <w:rPr>
          <w:sz w:val="24"/>
          <w:szCs w:val="24"/>
        </w:rPr>
        <w:t>předávacího protokolu</w:t>
      </w:r>
      <w:r w:rsidR="00F877E0">
        <w:rPr>
          <w:sz w:val="24"/>
          <w:szCs w:val="24"/>
        </w:rPr>
        <w:t xml:space="preserve"> oběma účastníky, resp. jejich zástupci</w:t>
      </w:r>
      <w:r w:rsidRPr="00AE1B30">
        <w:rPr>
          <w:sz w:val="24"/>
          <w:szCs w:val="24"/>
        </w:rPr>
        <w:t>.</w:t>
      </w:r>
    </w:p>
    <w:p w14:paraId="7114E433" w14:textId="77777777" w:rsidR="003855AF" w:rsidRPr="00AE1B30" w:rsidRDefault="003855AF" w:rsidP="00C17529">
      <w:pPr>
        <w:pStyle w:val="Office"/>
        <w:numPr>
          <w:ilvl w:val="0"/>
          <w:numId w:val="20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Zhotovitel je povinen při plnění svých závazků z této smlouvy postupovat s odbornou péčí, dodržovat obecně závazné předpisy, technické normy a smluvené podmínky. Je </w:t>
      </w:r>
      <w:r w:rsidRPr="00AE1B30">
        <w:rPr>
          <w:sz w:val="24"/>
          <w:szCs w:val="24"/>
        </w:rPr>
        <w:lastRenderedPageBreak/>
        <w:t>povinen řídit se výchozími podklady objednatele a dohodami uzavřenými oběma účastníky.</w:t>
      </w:r>
    </w:p>
    <w:p w14:paraId="49835BF5" w14:textId="77777777" w:rsidR="003855AF" w:rsidRPr="00AE1B30" w:rsidRDefault="003855AF" w:rsidP="00C17529">
      <w:pPr>
        <w:pStyle w:val="Office"/>
        <w:numPr>
          <w:ilvl w:val="0"/>
          <w:numId w:val="20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Zhotovitel je povinen dodržovat podmínky dotčených orgánů státní správy. </w:t>
      </w:r>
    </w:p>
    <w:p w14:paraId="4F6BA157" w14:textId="77777777" w:rsidR="003855AF" w:rsidRDefault="003855AF" w:rsidP="00C17529">
      <w:pPr>
        <w:pStyle w:val="Office"/>
        <w:numPr>
          <w:ilvl w:val="0"/>
          <w:numId w:val="20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Zhotovitel se zavazuje, že po celou dobu trvání závazku bude mít účinnou pojistnou smlouvu pro případ způsobení újmy v souvislosti s výkonem předmětu smlouvy ve výši ve výši </w:t>
      </w:r>
      <w:r w:rsidR="00B46476">
        <w:rPr>
          <w:sz w:val="24"/>
          <w:szCs w:val="24"/>
        </w:rPr>
        <w:t>min. 3</w:t>
      </w:r>
      <w:r w:rsidRPr="00AE1B30">
        <w:rPr>
          <w:sz w:val="24"/>
          <w:szCs w:val="24"/>
        </w:rPr>
        <w:t xml:space="preserve"> mil. Kč, kterou kdykoliv na požádání v originále či ověřené kopii předloží zástupci objednatele k nahlédnutí. </w:t>
      </w:r>
    </w:p>
    <w:p w14:paraId="6F19708D" w14:textId="77777777" w:rsidR="001A4B7E" w:rsidRPr="00AE1B30" w:rsidRDefault="00C17529" w:rsidP="00C17529">
      <w:pPr>
        <w:pStyle w:val="Office"/>
        <w:numPr>
          <w:ilvl w:val="0"/>
          <w:numId w:val="20"/>
        </w:numPr>
        <w:spacing w:after="120" w:line="264" w:lineRule="auto"/>
        <w:ind w:left="426"/>
        <w:rPr>
          <w:sz w:val="24"/>
          <w:szCs w:val="24"/>
        </w:rPr>
      </w:pPr>
      <w:r>
        <w:rPr>
          <w:sz w:val="24"/>
          <w:szCs w:val="24"/>
        </w:rPr>
        <w:t>Zhotovitel je povinen realizovat předmět smlouvy prostřednictvím osob – realizačního týmu</w:t>
      </w:r>
      <w:r w:rsidR="00B46476">
        <w:rPr>
          <w:sz w:val="24"/>
          <w:szCs w:val="24"/>
        </w:rPr>
        <w:t xml:space="preserve"> a specialistů</w:t>
      </w:r>
      <w:r>
        <w:rPr>
          <w:sz w:val="24"/>
          <w:szCs w:val="24"/>
        </w:rPr>
        <w:t>, jimiž byla dokládána kvalifikace v podané cenové nabídce.</w:t>
      </w:r>
      <w:r w:rsidR="00B46476">
        <w:rPr>
          <w:sz w:val="24"/>
          <w:szCs w:val="24"/>
        </w:rPr>
        <w:t xml:space="preserve"> V případě změny osoby, kterou byla kvalifikace prokázána, musí tato nová osoba rovněž prokázat kvalifikaci v požadovaném rozsahu, a to minimálně ve lhůtě 5 dnů od oznámení změny.</w:t>
      </w:r>
    </w:p>
    <w:p w14:paraId="3DFFCB48" w14:textId="77777777" w:rsidR="00A0296C" w:rsidRPr="00AE1B30" w:rsidRDefault="00A0296C" w:rsidP="00C17529">
      <w:pPr>
        <w:pStyle w:val="Office"/>
        <w:spacing w:line="264" w:lineRule="auto"/>
        <w:ind w:left="425"/>
      </w:pPr>
    </w:p>
    <w:p w14:paraId="19265EF4" w14:textId="77777777" w:rsidR="003855AF" w:rsidRPr="00AE1B30" w:rsidRDefault="003855AF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VIII.</w:t>
      </w:r>
    </w:p>
    <w:p w14:paraId="7015694A" w14:textId="77777777" w:rsidR="003855AF" w:rsidRPr="00AE1B30" w:rsidRDefault="003855AF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Odpovědnost za vady, záruka</w:t>
      </w:r>
    </w:p>
    <w:p w14:paraId="007533FF" w14:textId="77777777" w:rsidR="003855AF" w:rsidRPr="00AE1B30" w:rsidRDefault="003855AF" w:rsidP="00C17529">
      <w:pPr>
        <w:pStyle w:val="Office"/>
        <w:spacing w:line="264" w:lineRule="auto"/>
        <w:rPr>
          <w:sz w:val="24"/>
          <w:szCs w:val="24"/>
        </w:rPr>
      </w:pPr>
    </w:p>
    <w:p w14:paraId="2B5877B5" w14:textId="77777777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Dílo má vady, jestliže jeho provedení neodpovídá požadavkům uvedeným ve smlouvě, příslušným právním předpisům, normám nebo jiné dokumentaci vztahující se k provedení díla, např. pokud neumožňuje užívání, k němuž bylo určeno a zhotoveno. </w:t>
      </w:r>
    </w:p>
    <w:p w14:paraId="7BF52BD3" w14:textId="77777777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Zhotovitel odpovídá za vady, jež má dílo v době předání a převzetí, a za vady, které se projeví v záruční době. Za vady díla, které se projeví po záruční době, odpovídá jen tehdy, pokud jejich příčinou bylo porušení povinností zhotovitele.</w:t>
      </w:r>
    </w:p>
    <w:p w14:paraId="079F3787" w14:textId="1EFB1D00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Zhotovitel poskytuje objednateli na provedené dílo záruku v délce 6</w:t>
      </w:r>
      <w:r w:rsidR="00B46476">
        <w:rPr>
          <w:sz w:val="24"/>
          <w:szCs w:val="24"/>
        </w:rPr>
        <w:t>0</w:t>
      </w:r>
      <w:r w:rsidRPr="00AE1B30">
        <w:rPr>
          <w:sz w:val="24"/>
          <w:szCs w:val="24"/>
        </w:rPr>
        <w:t xml:space="preserve"> měsíců. Záruční doba začíná plynout ode dne řádného předání a převzetí celého díla bez vad a nedodělků objednatelem</w:t>
      </w:r>
      <w:r w:rsidR="000D33D8">
        <w:rPr>
          <w:sz w:val="24"/>
          <w:szCs w:val="24"/>
        </w:rPr>
        <w:t>, tzn. ode dne podpisu Závěrečného předávacího protokolu oběma smluvními stranami</w:t>
      </w:r>
      <w:r w:rsidRPr="00AE1B30">
        <w:rPr>
          <w:sz w:val="24"/>
          <w:szCs w:val="24"/>
        </w:rPr>
        <w:t xml:space="preserve">. </w:t>
      </w:r>
    </w:p>
    <w:p w14:paraId="0221E746" w14:textId="77777777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Případné vady, které se projeví v záruční době, budou reklamovány objednatelem bez zbytečného odkladu, a to písemně.</w:t>
      </w:r>
    </w:p>
    <w:p w14:paraId="69B228DE" w14:textId="77777777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Zhotovitel je povinen odstranit reklamované vady na vlastní náklady ve lhůtě 5 pracovních dnů od doručení písemného oznámení. </w:t>
      </w:r>
      <w:r w:rsidR="004F1731" w:rsidRPr="00AE1B30">
        <w:rPr>
          <w:sz w:val="24"/>
          <w:szCs w:val="24"/>
        </w:rPr>
        <w:t xml:space="preserve">V případě, že zhotovitel bude v prodlení s odstraněním reklamované vady, je objednatel odstranění vady provést sám nebo prostřednictvím </w:t>
      </w:r>
      <w:r w:rsidR="00F03F94" w:rsidRPr="00AE1B30">
        <w:rPr>
          <w:sz w:val="24"/>
          <w:szCs w:val="24"/>
        </w:rPr>
        <w:t xml:space="preserve">třetí osoby na náklady zhotovitele. Náklady s tím spojené je zhotovitel povinen uhradit objednateli do 10 dnů po obdržení písemné výzvy k úhradě. </w:t>
      </w:r>
      <w:r w:rsidR="004F1731" w:rsidRPr="00AE1B30">
        <w:rPr>
          <w:sz w:val="24"/>
          <w:szCs w:val="24"/>
        </w:rPr>
        <w:t xml:space="preserve"> </w:t>
      </w:r>
    </w:p>
    <w:p w14:paraId="72D6AE94" w14:textId="77777777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Vadou se rozumí odchylka v kvalitě, rozsahu a parametrech díla, stanovených touto smlouvou a obecně závaznými technickými normami a předpisy. </w:t>
      </w:r>
    </w:p>
    <w:p w14:paraId="30F4641E" w14:textId="77777777" w:rsidR="003855AF" w:rsidRPr="00AE1B30" w:rsidRDefault="003855AF" w:rsidP="00C17529">
      <w:pPr>
        <w:pStyle w:val="Office"/>
        <w:numPr>
          <w:ilvl w:val="0"/>
          <w:numId w:val="22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Odpovědnost za vady se řídí zákonem č. 89/2012 Sb., občanským zákoníkem, pokud tato smlouva nestanoví jinak.   </w:t>
      </w:r>
    </w:p>
    <w:p w14:paraId="3FC38039" w14:textId="77777777" w:rsidR="000D33D8" w:rsidRDefault="000D33D8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</w:p>
    <w:p w14:paraId="41987892" w14:textId="77777777" w:rsidR="002F363D" w:rsidRPr="00AE1B30" w:rsidRDefault="002F363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IX.</w:t>
      </w:r>
    </w:p>
    <w:p w14:paraId="115652F5" w14:textId="183AEEAB" w:rsidR="002F363D" w:rsidRPr="00AE1B30" w:rsidRDefault="002F363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Smluvní pokuty</w:t>
      </w:r>
      <w:r w:rsidR="00122269">
        <w:rPr>
          <w:b/>
          <w:sz w:val="24"/>
          <w:szCs w:val="24"/>
        </w:rPr>
        <w:t>, odstoupení od smlouvy</w:t>
      </w:r>
    </w:p>
    <w:p w14:paraId="37B93348" w14:textId="77777777" w:rsidR="002F363D" w:rsidRPr="00AE1B30" w:rsidRDefault="002F363D" w:rsidP="00C17529">
      <w:pPr>
        <w:pStyle w:val="Office"/>
        <w:spacing w:line="264" w:lineRule="auto"/>
        <w:rPr>
          <w:sz w:val="24"/>
          <w:szCs w:val="24"/>
        </w:rPr>
      </w:pPr>
    </w:p>
    <w:p w14:paraId="56F1266C" w14:textId="66957C1B" w:rsidR="002F363D" w:rsidRPr="00AE1B30" w:rsidRDefault="002F363D" w:rsidP="00C17529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lastRenderedPageBreak/>
        <w:t>V případě, že zhotovitel nedodrží</w:t>
      </w:r>
      <w:r w:rsidR="00F03F94" w:rsidRPr="00AE1B30">
        <w:rPr>
          <w:sz w:val="24"/>
          <w:szCs w:val="24"/>
        </w:rPr>
        <w:t xml:space="preserve"> kterýkoliv</w:t>
      </w:r>
      <w:r w:rsidRPr="00AE1B30">
        <w:rPr>
          <w:sz w:val="24"/>
          <w:szCs w:val="24"/>
        </w:rPr>
        <w:t xml:space="preserve"> termín </w:t>
      </w:r>
      <w:r w:rsidR="007769CE">
        <w:rPr>
          <w:sz w:val="24"/>
          <w:szCs w:val="24"/>
        </w:rPr>
        <w:t>plnění sjednaný v</w:t>
      </w:r>
      <w:r w:rsidRPr="00AE1B30">
        <w:rPr>
          <w:sz w:val="24"/>
          <w:szCs w:val="24"/>
        </w:rPr>
        <w:t xml:space="preserve"> čl. IV. </w:t>
      </w:r>
      <w:proofErr w:type="gramStart"/>
      <w:r w:rsidRPr="00AE1B30">
        <w:rPr>
          <w:sz w:val="24"/>
          <w:szCs w:val="24"/>
        </w:rPr>
        <w:t>odst.1 této</w:t>
      </w:r>
      <w:proofErr w:type="gramEnd"/>
      <w:r w:rsidRPr="00AE1B30">
        <w:rPr>
          <w:sz w:val="24"/>
          <w:szCs w:val="24"/>
        </w:rPr>
        <w:t xml:space="preserve"> smlouvy, uhradí objednateli smluvní pokutu ve výši 0,05% z ceny předmětné části díla</w:t>
      </w:r>
      <w:r w:rsidR="00F03F94" w:rsidRPr="00AE1B30">
        <w:rPr>
          <w:sz w:val="24"/>
          <w:szCs w:val="24"/>
        </w:rPr>
        <w:t xml:space="preserve">( </w:t>
      </w:r>
      <w:proofErr w:type="spellStart"/>
      <w:r w:rsidR="00F03F94" w:rsidRPr="00AE1B30">
        <w:rPr>
          <w:sz w:val="24"/>
          <w:szCs w:val="24"/>
        </w:rPr>
        <w:t>čl.V</w:t>
      </w:r>
      <w:proofErr w:type="spellEnd"/>
      <w:r w:rsidR="00F03F94" w:rsidRPr="00AE1B30">
        <w:rPr>
          <w:sz w:val="24"/>
          <w:szCs w:val="24"/>
        </w:rPr>
        <w:t>. odst.1 smlouvy)</w:t>
      </w:r>
      <w:r w:rsidRPr="00AE1B30">
        <w:rPr>
          <w:sz w:val="24"/>
          <w:szCs w:val="24"/>
        </w:rPr>
        <w:t xml:space="preserve"> za každý, i jen započatý, den prodlení.</w:t>
      </w:r>
    </w:p>
    <w:p w14:paraId="7C5BF232" w14:textId="4A1AF09C" w:rsidR="002F363D" w:rsidRPr="00AE1B30" w:rsidRDefault="002F363D" w:rsidP="00C17529">
      <w:pPr>
        <w:pStyle w:val="Office"/>
        <w:numPr>
          <w:ilvl w:val="0"/>
          <w:numId w:val="24"/>
        </w:numPr>
        <w:spacing w:after="120" w:line="264" w:lineRule="auto"/>
        <w:ind w:left="360"/>
        <w:rPr>
          <w:sz w:val="24"/>
          <w:szCs w:val="24"/>
        </w:rPr>
      </w:pPr>
      <w:r w:rsidRPr="00AE1B30">
        <w:rPr>
          <w:sz w:val="24"/>
          <w:szCs w:val="24"/>
        </w:rPr>
        <w:t xml:space="preserve">V případě prodlení objednatele s placením faktury uhradí objednatel zhotoviteli </w:t>
      </w:r>
      <w:r w:rsidR="000D33D8">
        <w:rPr>
          <w:sz w:val="24"/>
          <w:szCs w:val="24"/>
        </w:rPr>
        <w:t xml:space="preserve">smluvní </w:t>
      </w:r>
      <w:r w:rsidR="00AE1B30">
        <w:rPr>
          <w:sz w:val="24"/>
          <w:szCs w:val="24"/>
        </w:rPr>
        <w:t>úrok z </w:t>
      </w:r>
      <w:r w:rsidR="00F03F94" w:rsidRPr="00AE1B30">
        <w:rPr>
          <w:sz w:val="24"/>
          <w:szCs w:val="24"/>
        </w:rPr>
        <w:t>prodlení</w:t>
      </w:r>
      <w:r w:rsidRPr="00AE1B30">
        <w:rPr>
          <w:sz w:val="24"/>
          <w:szCs w:val="24"/>
        </w:rPr>
        <w:t xml:space="preserve"> ve výši 0,05% z nezaplacené částky za každý den prodlení.</w:t>
      </w:r>
    </w:p>
    <w:p w14:paraId="0D782E37" w14:textId="77777777" w:rsidR="002F363D" w:rsidRPr="00AE1B30" w:rsidRDefault="002F363D" w:rsidP="00C17529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Zaplacením smluvní pokuty nezaniká povinnost zhotovitele nahradit objednateli škodu, která vznikla v důsledku nepředání díla v sjednaném termínu.</w:t>
      </w:r>
    </w:p>
    <w:p w14:paraId="5691B072" w14:textId="77777777" w:rsidR="002F363D" w:rsidRDefault="002F363D" w:rsidP="00C17529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Pokud zhotovitel nedodrží termín k odstranění vady, která se projevila v záruční době, je zhotovitel povinen uhradit objednateli smluvní pokutu ve výši 1 000,- Kč denně za každou vadu ode dne uplynutí lhůty dle čl. VIII. odst. 5 až do doby jejího odstranění. </w:t>
      </w:r>
    </w:p>
    <w:p w14:paraId="2E2AF5A8" w14:textId="15D7AD1A" w:rsidR="00B46476" w:rsidRPr="00AE1B30" w:rsidRDefault="00B46476" w:rsidP="00C17529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 případě nedodržení </w:t>
      </w:r>
      <w:r w:rsidR="000D33D8">
        <w:rPr>
          <w:sz w:val="24"/>
          <w:szCs w:val="24"/>
        </w:rPr>
        <w:t xml:space="preserve">povinností dle </w:t>
      </w:r>
      <w:r>
        <w:rPr>
          <w:sz w:val="24"/>
          <w:szCs w:val="24"/>
        </w:rPr>
        <w:t>čl. VII. odst.</w:t>
      </w:r>
      <w:r w:rsidR="004D3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uhradí zhotovitel objednateli smluvní pokutu ve výši 50 000,- Kč. </w:t>
      </w:r>
    </w:p>
    <w:p w14:paraId="411F0B9E" w14:textId="77777777" w:rsidR="002F363D" w:rsidRPr="00AE1B30" w:rsidRDefault="002F363D" w:rsidP="00C17529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Smluvní pokuty sjednané touto smlouvou zaplatí povinná strana nezávisle na zavinění a na tom, zda a v jaké výši vznikne druhé straně škoda, kterou lze vymáhat samostatně.</w:t>
      </w:r>
    </w:p>
    <w:p w14:paraId="1E4A3989" w14:textId="77777777" w:rsidR="00122269" w:rsidRDefault="002F363D" w:rsidP="007678E7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Smluvní pokuty se nezapočítávají na náhradu případně vzniklé škody.</w:t>
      </w:r>
    </w:p>
    <w:p w14:paraId="45E35BA5" w14:textId="208DF6B1" w:rsidR="00122269" w:rsidRPr="007678E7" w:rsidRDefault="00122269" w:rsidP="007678E7">
      <w:pPr>
        <w:pStyle w:val="Office"/>
        <w:numPr>
          <w:ilvl w:val="0"/>
          <w:numId w:val="24"/>
        </w:numPr>
        <w:spacing w:after="120" w:line="264" w:lineRule="auto"/>
        <w:ind w:left="426"/>
        <w:rPr>
          <w:sz w:val="24"/>
          <w:szCs w:val="24"/>
        </w:rPr>
      </w:pPr>
      <w:r w:rsidRPr="007678E7">
        <w:rPr>
          <w:sz w:val="24"/>
          <w:szCs w:val="24"/>
        </w:rPr>
        <w:t xml:space="preserve">Objednatel je oprávněn odstoupit od smlouvy v případě, že: </w:t>
      </w:r>
    </w:p>
    <w:p w14:paraId="3E3FACAC" w14:textId="5B17598B" w:rsidR="00122269" w:rsidRPr="007678E7" w:rsidRDefault="00122269" w:rsidP="00122269">
      <w:pPr>
        <w:widowControl w:val="0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>zhotovitel provádí dílo v rozporu se svými povinnostmi, zejména se odchyluje od smlouvy a nezjedná nápravu ani v dodatečné lhůtě poskytnuté mu k tomu objednatelem,</w:t>
      </w:r>
    </w:p>
    <w:p w14:paraId="2BD01342" w14:textId="5CE1AA4E" w:rsidR="00122269" w:rsidRPr="007678E7" w:rsidRDefault="00122269" w:rsidP="00122269">
      <w:pPr>
        <w:widowControl w:val="0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>zhotovitel bezdůvodně přeruší práce na díle na dobu přesahující __</w:t>
      </w:r>
      <w:r w:rsidR="007678E7" w:rsidRPr="007678E7">
        <w:rPr>
          <w:sz w:val="24"/>
          <w:szCs w:val="24"/>
        </w:rPr>
        <w:t>15</w:t>
      </w:r>
      <w:r w:rsidRPr="007678E7">
        <w:rPr>
          <w:sz w:val="24"/>
          <w:szCs w:val="24"/>
        </w:rPr>
        <w:t>_ dní,</w:t>
      </w:r>
    </w:p>
    <w:p w14:paraId="687F9D78" w14:textId="584F5E62" w:rsidR="00122269" w:rsidRPr="007678E7" w:rsidRDefault="00122269" w:rsidP="00122269">
      <w:pPr>
        <w:widowControl w:val="0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>prodlení zhotovitele se zahájením prací na díle</w:t>
      </w:r>
      <w:r w:rsidR="004D32DE" w:rsidRPr="007678E7">
        <w:rPr>
          <w:sz w:val="24"/>
          <w:szCs w:val="24"/>
        </w:rPr>
        <w:t xml:space="preserve">, resp. jeho dílčí části (čl. IV odst. 1 smlouvy), </w:t>
      </w:r>
      <w:r w:rsidRPr="007678E7">
        <w:rPr>
          <w:sz w:val="24"/>
          <w:szCs w:val="24"/>
        </w:rPr>
        <w:t xml:space="preserve">delší </w:t>
      </w:r>
      <w:proofErr w:type="gramStart"/>
      <w:r w:rsidRPr="007678E7">
        <w:rPr>
          <w:sz w:val="24"/>
          <w:szCs w:val="24"/>
        </w:rPr>
        <w:t>než  _</w:t>
      </w:r>
      <w:r w:rsidR="007678E7" w:rsidRPr="007678E7">
        <w:rPr>
          <w:sz w:val="24"/>
          <w:szCs w:val="24"/>
        </w:rPr>
        <w:t>15</w:t>
      </w:r>
      <w:r w:rsidRPr="007678E7">
        <w:rPr>
          <w:sz w:val="24"/>
          <w:szCs w:val="24"/>
        </w:rPr>
        <w:t>__</w:t>
      </w:r>
      <w:proofErr w:type="gramEnd"/>
      <w:r w:rsidRPr="007678E7">
        <w:rPr>
          <w:sz w:val="24"/>
          <w:szCs w:val="24"/>
        </w:rPr>
        <w:t xml:space="preserve"> dní,</w:t>
      </w:r>
    </w:p>
    <w:p w14:paraId="02C90447" w14:textId="77E4AC97" w:rsidR="00122269" w:rsidRPr="007678E7" w:rsidRDefault="00122269" w:rsidP="00122269">
      <w:pPr>
        <w:widowControl w:val="0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78E7">
        <w:rPr>
          <w:sz w:val="24"/>
          <w:szCs w:val="24"/>
        </w:rPr>
        <w:t>prodlení zhotovitele s</w:t>
      </w:r>
      <w:r w:rsidR="004D32DE" w:rsidRPr="007678E7">
        <w:rPr>
          <w:sz w:val="24"/>
          <w:szCs w:val="24"/>
        </w:rPr>
        <w:t>e</w:t>
      </w:r>
      <w:r w:rsidRPr="007678E7">
        <w:rPr>
          <w:sz w:val="24"/>
          <w:szCs w:val="24"/>
        </w:rPr>
        <w:t> </w:t>
      </w:r>
      <w:r w:rsidR="004D32DE" w:rsidRPr="007678E7">
        <w:rPr>
          <w:sz w:val="24"/>
          <w:szCs w:val="24"/>
        </w:rPr>
        <w:t>splněním</w:t>
      </w:r>
      <w:r w:rsidRPr="007678E7">
        <w:rPr>
          <w:sz w:val="24"/>
          <w:szCs w:val="24"/>
        </w:rPr>
        <w:t xml:space="preserve"> </w:t>
      </w:r>
      <w:r w:rsidR="004D32DE" w:rsidRPr="007678E7">
        <w:rPr>
          <w:sz w:val="24"/>
          <w:szCs w:val="24"/>
        </w:rPr>
        <w:t xml:space="preserve">kterékoliv dílčí části díla (čl. IV odst. 1 smlouvy) </w:t>
      </w:r>
      <w:r w:rsidRPr="007678E7">
        <w:rPr>
          <w:sz w:val="24"/>
          <w:szCs w:val="24"/>
        </w:rPr>
        <w:t>delší než _</w:t>
      </w:r>
      <w:r w:rsidR="007678E7" w:rsidRPr="007678E7">
        <w:rPr>
          <w:sz w:val="24"/>
          <w:szCs w:val="24"/>
        </w:rPr>
        <w:t>30</w:t>
      </w:r>
      <w:r w:rsidRPr="007678E7">
        <w:rPr>
          <w:sz w:val="24"/>
          <w:szCs w:val="24"/>
        </w:rPr>
        <w:t>___ dnů.</w:t>
      </w:r>
    </w:p>
    <w:p w14:paraId="27E2E120" w14:textId="77777777" w:rsidR="00122269" w:rsidRPr="00AE1B30" w:rsidRDefault="00122269" w:rsidP="007678E7">
      <w:pPr>
        <w:pStyle w:val="Office"/>
        <w:spacing w:after="120" w:line="264" w:lineRule="auto"/>
        <w:ind w:left="426"/>
        <w:rPr>
          <w:sz w:val="24"/>
          <w:szCs w:val="24"/>
        </w:rPr>
      </w:pPr>
    </w:p>
    <w:p w14:paraId="24230C80" w14:textId="77777777" w:rsidR="002F363D" w:rsidRPr="00AE1B30" w:rsidRDefault="002F363D" w:rsidP="00C17529">
      <w:pPr>
        <w:pStyle w:val="Office"/>
        <w:spacing w:line="264" w:lineRule="auto"/>
        <w:jc w:val="center"/>
        <w:outlineLvl w:val="0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X.</w:t>
      </w:r>
    </w:p>
    <w:p w14:paraId="6FA34517" w14:textId="77777777" w:rsidR="002F363D" w:rsidRPr="00AE1B30" w:rsidRDefault="002F363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  <w:r w:rsidRPr="00AE1B30">
        <w:rPr>
          <w:b/>
          <w:sz w:val="24"/>
          <w:szCs w:val="24"/>
        </w:rPr>
        <w:t>Ostatní ujednání</w:t>
      </w:r>
    </w:p>
    <w:p w14:paraId="659E8534" w14:textId="77777777" w:rsidR="002F363D" w:rsidRPr="00AE1B30" w:rsidRDefault="002F363D" w:rsidP="00C17529">
      <w:pPr>
        <w:pStyle w:val="Office"/>
        <w:spacing w:line="264" w:lineRule="auto"/>
        <w:jc w:val="center"/>
        <w:rPr>
          <w:b/>
          <w:sz w:val="24"/>
          <w:szCs w:val="24"/>
        </w:rPr>
      </w:pPr>
    </w:p>
    <w:p w14:paraId="0D6913DB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Tuto smlouvu lze upravit, doplnit nebo změnit pouze písemnými dodatky schválenými oprávněnými zástupci obou smluvních stran. </w:t>
      </w:r>
    </w:p>
    <w:p w14:paraId="132B649F" w14:textId="77777777" w:rsidR="002F363D" w:rsidRPr="00672B85" w:rsidRDefault="002F363D" w:rsidP="00672B85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Smluvní strany souhlasí, že tato smlouva, včetně veškerých příloh a dodatků, bude zveřejněna </w:t>
      </w:r>
      <w:r w:rsidR="00672B85">
        <w:rPr>
          <w:sz w:val="24"/>
          <w:szCs w:val="24"/>
        </w:rPr>
        <w:t>na Profilu zadavatele</w:t>
      </w:r>
      <w:r w:rsidRPr="00AE1B30">
        <w:rPr>
          <w:sz w:val="24"/>
          <w:szCs w:val="24"/>
        </w:rPr>
        <w:t xml:space="preserve"> statutárního města Ostrava - městského obvodu Poruba (</w:t>
      </w:r>
      <w:hyperlink r:id="rId9" w:history="1">
        <w:r w:rsidR="00672B85" w:rsidRPr="00FD1D83">
          <w:rPr>
            <w:rStyle w:val="Hypertextovodkaz"/>
            <w:sz w:val="24"/>
            <w:szCs w:val="24"/>
          </w:rPr>
          <w:t>https://vz-poruba.ostrava.cz/</w:t>
        </w:r>
      </w:hyperlink>
      <w:r w:rsidRPr="00672B85">
        <w:rPr>
          <w:sz w:val="24"/>
          <w:szCs w:val="24"/>
        </w:rPr>
        <w:t>), a to po dobu časově neomezenou.</w:t>
      </w:r>
    </w:p>
    <w:p w14:paraId="02BFD3C0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Písemnosti se považují za doručené i v případě, že kterákoliv ze stran jejich doručení bezdůvodně odmítne či jinak znemožní.</w:t>
      </w:r>
    </w:p>
    <w:p w14:paraId="142B11C5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V případech výslovně neupravených v této smlouvě se použije odpovídající ustanovení občanského zákoníku.</w:t>
      </w:r>
    </w:p>
    <w:p w14:paraId="53555BB4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Smluvní strany se dohodly podle § 558 odst. 2 </w:t>
      </w:r>
      <w:proofErr w:type="spellStart"/>
      <w:proofErr w:type="gramStart"/>
      <w:r w:rsidRPr="00AE1B30">
        <w:rPr>
          <w:sz w:val="24"/>
          <w:szCs w:val="24"/>
        </w:rPr>
        <w:t>zák.č</w:t>
      </w:r>
      <w:proofErr w:type="spellEnd"/>
      <w:r w:rsidRPr="00AE1B30">
        <w:rPr>
          <w:sz w:val="24"/>
          <w:szCs w:val="24"/>
        </w:rPr>
        <w:t>.</w:t>
      </w:r>
      <w:proofErr w:type="gramEnd"/>
      <w:r w:rsidRPr="00AE1B30">
        <w:rPr>
          <w:sz w:val="24"/>
          <w:szCs w:val="24"/>
        </w:rPr>
        <w:t xml:space="preserve"> 89/2012 Sb., občanského zákoníku,  že ve vzájemných právních vztazích založených touto smlouvou se nepřihlíží k obchodním zvyklostem zachovávaným obecně, anebo v daném odvětví.</w:t>
      </w:r>
    </w:p>
    <w:p w14:paraId="0CABEE85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lastRenderedPageBreak/>
        <w:t>Smlouva je vyhotovena ve 4 stejnopisech, z nichž 3 obdrží objednatel a 1 zhotovitel.</w:t>
      </w:r>
    </w:p>
    <w:p w14:paraId="3AEA2DE6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Smluvní strany shodně prohlašují, že si tuto smlouvu před jejím podepsáním přečetly, že byla uzavřena po vzájemném projednání podle jejich pravé </w:t>
      </w:r>
      <w:r w:rsidR="00AE1B30">
        <w:rPr>
          <w:sz w:val="24"/>
          <w:szCs w:val="24"/>
        </w:rPr>
        <w:t>a svobodné vůle určitě, vážně a </w:t>
      </w:r>
      <w:r w:rsidRPr="00AE1B30">
        <w:rPr>
          <w:sz w:val="24"/>
          <w:szCs w:val="24"/>
        </w:rPr>
        <w:t>srozumitelně, a že se dohodly o celém jejím obsahu, což stvrzují svými podpisy.</w:t>
      </w:r>
    </w:p>
    <w:p w14:paraId="44EF9244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Smlouva nabývá platnosti dnem podpisu obou smluvních stran</w:t>
      </w:r>
      <w:r w:rsidR="00F03F94" w:rsidRPr="00AE1B30">
        <w:rPr>
          <w:sz w:val="24"/>
          <w:szCs w:val="24"/>
        </w:rPr>
        <w:t xml:space="preserve"> a nabývá účinnosti dnem uveřejnění smlouvy prostřednictvím registru smluv dle zákona </w:t>
      </w:r>
      <w:r w:rsidR="00D24821" w:rsidRPr="00AE1B30">
        <w:rPr>
          <w:sz w:val="24"/>
          <w:szCs w:val="24"/>
        </w:rPr>
        <w:t>č.340/2015 Sb., o registru smluv</w:t>
      </w:r>
      <w:r w:rsidRPr="00AE1B30">
        <w:rPr>
          <w:sz w:val="24"/>
          <w:szCs w:val="24"/>
        </w:rPr>
        <w:t>.</w:t>
      </w:r>
      <w:r w:rsidR="00D24821" w:rsidRPr="00AE1B30">
        <w:rPr>
          <w:sz w:val="24"/>
          <w:szCs w:val="24"/>
        </w:rPr>
        <w:t xml:space="preserve"> Uveřejnění zajistí objednatel.</w:t>
      </w:r>
    </w:p>
    <w:p w14:paraId="35CB2002" w14:textId="77777777" w:rsidR="002F363D" w:rsidRPr="00AE1B30" w:rsidRDefault="002F363D" w:rsidP="00C17529">
      <w:pPr>
        <w:pStyle w:val="Office"/>
        <w:numPr>
          <w:ilvl w:val="0"/>
          <w:numId w:val="26"/>
        </w:numPr>
        <w:spacing w:after="120"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O uzavření této smlouvy rozhodla rada městského obvodu Poruba usnesením</w:t>
      </w:r>
      <w:r w:rsidR="00672B85">
        <w:rPr>
          <w:sz w:val="24"/>
          <w:szCs w:val="24"/>
        </w:rPr>
        <w:t>……………</w:t>
      </w:r>
      <w:r w:rsidR="000568F5" w:rsidRPr="00AE1B30">
        <w:rPr>
          <w:sz w:val="24"/>
          <w:szCs w:val="24"/>
        </w:rPr>
        <w:t>,</w:t>
      </w:r>
      <w:r w:rsidRPr="00AE1B30">
        <w:rPr>
          <w:sz w:val="24"/>
          <w:szCs w:val="24"/>
        </w:rPr>
        <w:t xml:space="preserve"> kterým bylo rozhodnuto o zadání veřejné zakázky podle zák. č.13</w:t>
      </w:r>
      <w:r w:rsidR="00672B85">
        <w:rPr>
          <w:sz w:val="24"/>
          <w:szCs w:val="24"/>
        </w:rPr>
        <w:t>4</w:t>
      </w:r>
      <w:r w:rsidRPr="00AE1B30">
        <w:rPr>
          <w:sz w:val="24"/>
          <w:szCs w:val="24"/>
        </w:rPr>
        <w:t>/20</w:t>
      </w:r>
      <w:r w:rsidR="00672B85">
        <w:rPr>
          <w:sz w:val="24"/>
          <w:szCs w:val="24"/>
        </w:rPr>
        <w:t>16</w:t>
      </w:r>
      <w:r w:rsidRPr="00AE1B30">
        <w:rPr>
          <w:sz w:val="24"/>
          <w:szCs w:val="24"/>
        </w:rPr>
        <w:t xml:space="preserve"> Sb., o</w:t>
      </w:r>
      <w:r w:rsidR="00672B85">
        <w:rPr>
          <w:sz w:val="24"/>
          <w:szCs w:val="24"/>
        </w:rPr>
        <w:t xml:space="preserve"> zadávání </w:t>
      </w:r>
      <w:r w:rsidRPr="00AE1B30">
        <w:rPr>
          <w:sz w:val="24"/>
          <w:szCs w:val="24"/>
        </w:rPr>
        <w:t>veřejných zakáz</w:t>
      </w:r>
      <w:r w:rsidR="00672B85">
        <w:rPr>
          <w:sz w:val="24"/>
          <w:szCs w:val="24"/>
        </w:rPr>
        <w:t>e</w:t>
      </w:r>
      <w:r w:rsidRPr="00AE1B30">
        <w:rPr>
          <w:sz w:val="24"/>
          <w:szCs w:val="24"/>
        </w:rPr>
        <w:t>k.</w:t>
      </w:r>
    </w:p>
    <w:p w14:paraId="4C97B661" w14:textId="77777777" w:rsidR="00710560" w:rsidRDefault="00710560" w:rsidP="00C17529">
      <w:pPr>
        <w:pStyle w:val="Office"/>
        <w:spacing w:line="264" w:lineRule="auto"/>
      </w:pPr>
    </w:p>
    <w:p w14:paraId="733C9647" w14:textId="77777777" w:rsidR="00C17529" w:rsidRPr="00AE1B30" w:rsidRDefault="00C17529" w:rsidP="00C17529">
      <w:pPr>
        <w:pStyle w:val="Office"/>
        <w:spacing w:line="264" w:lineRule="auto"/>
      </w:pPr>
    </w:p>
    <w:p w14:paraId="765E2956" w14:textId="77777777" w:rsidR="00CA0621" w:rsidRPr="00AE1B30" w:rsidRDefault="00CA0621" w:rsidP="00C17529">
      <w:pPr>
        <w:pStyle w:val="Office"/>
        <w:spacing w:line="264" w:lineRule="auto"/>
      </w:pPr>
    </w:p>
    <w:p w14:paraId="1564B8B6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V Ostravě - </w:t>
      </w:r>
      <w:proofErr w:type="spellStart"/>
      <w:r w:rsidRPr="00AE1B30">
        <w:rPr>
          <w:sz w:val="24"/>
          <w:szCs w:val="24"/>
        </w:rPr>
        <w:t>Porubě</w:t>
      </w:r>
      <w:proofErr w:type="spellEnd"/>
      <w:r w:rsidRPr="00AE1B30">
        <w:rPr>
          <w:sz w:val="24"/>
          <w:szCs w:val="24"/>
        </w:rPr>
        <w:t xml:space="preserve"> dne:</w:t>
      </w:r>
      <w:r w:rsidRPr="00AE1B30">
        <w:rPr>
          <w:sz w:val="24"/>
          <w:szCs w:val="24"/>
        </w:rPr>
        <w:tab/>
        <w:t xml:space="preserve">                                                   V Ostravě dne: </w:t>
      </w:r>
    </w:p>
    <w:p w14:paraId="540EEA52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</w:p>
    <w:p w14:paraId="5B401B36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</w:p>
    <w:p w14:paraId="4560D523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</w:p>
    <w:p w14:paraId="2EDD767C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>____________________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  <w:t xml:space="preserve">                  ____________________</w:t>
      </w:r>
      <w:r w:rsidRPr="00AE1B30">
        <w:rPr>
          <w:sz w:val="24"/>
          <w:szCs w:val="24"/>
        </w:rPr>
        <w:tab/>
      </w:r>
    </w:p>
    <w:p w14:paraId="01173390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      Za objednatele: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  <w:t xml:space="preserve">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  <w:t xml:space="preserve">   Za zhotovitele:</w:t>
      </w:r>
    </w:p>
    <w:p w14:paraId="7221DDD9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    Mgr. Zuzana Bajgarová                                                  </w:t>
      </w:r>
    </w:p>
    <w:p w14:paraId="1848B310" w14:textId="77777777" w:rsidR="00710560" w:rsidRPr="00AE1B30" w:rsidRDefault="00710560" w:rsidP="00C17529">
      <w:pPr>
        <w:pStyle w:val="Office"/>
        <w:spacing w:line="264" w:lineRule="auto"/>
        <w:ind w:left="426"/>
        <w:rPr>
          <w:sz w:val="24"/>
          <w:szCs w:val="24"/>
        </w:rPr>
      </w:pPr>
      <w:r w:rsidRPr="00AE1B30">
        <w:rPr>
          <w:sz w:val="24"/>
          <w:szCs w:val="24"/>
        </w:rPr>
        <w:t xml:space="preserve">       místostarostka                                                                   </w:t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  <w:r w:rsidRPr="00AE1B30">
        <w:rPr>
          <w:sz w:val="24"/>
          <w:szCs w:val="24"/>
        </w:rPr>
        <w:tab/>
      </w:r>
    </w:p>
    <w:sectPr w:rsidR="00710560" w:rsidRPr="00AE1B30" w:rsidSect="007D6E0D">
      <w:headerReference w:type="default" r:id="rId10"/>
      <w:footerReference w:type="default" r:id="rId1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619C05" w15:done="0"/>
  <w15:commentEx w15:paraId="07AB3686" w15:done="0"/>
  <w15:commentEx w15:paraId="7A69F3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70052" w14:textId="77777777" w:rsidR="00FD4EBE" w:rsidRDefault="00FD4EBE" w:rsidP="007D6E0D">
      <w:r>
        <w:separator/>
      </w:r>
    </w:p>
  </w:endnote>
  <w:endnote w:type="continuationSeparator" w:id="0">
    <w:p w14:paraId="3DBAFB02" w14:textId="77777777" w:rsidR="00FD4EBE" w:rsidRDefault="00FD4EBE" w:rsidP="007D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059409"/>
      <w:docPartObj>
        <w:docPartGallery w:val="Page Numbers (Bottom of Page)"/>
        <w:docPartUnique/>
      </w:docPartObj>
    </w:sdtPr>
    <w:sdtEndPr/>
    <w:sdtContent>
      <w:p w14:paraId="61978C99" w14:textId="77777777" w:rsidR="005F2704" w:rsidRDefault="005F2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5D">
          <w:rPr>
            <w:noProof/>
          </w:rPr>
          <w:t>4</w:t>
        </w:r>
        <w:r>
          <w:fldChar w:fldCharType="end"/>
        </w:r>
      </w:p>
    </w:sdtContent>
  </w:sdt>
  <w:p w14:paraId="0DF9C60B" w14:textId="77777777" w:rsidR="005F2704" w:rsidRDefault="005F27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C1C63" w14:textId="77777777" w:rsidR="00FD4EBE" w:rsidRDefault="00FD4EBE" w:rsidP="007D6E0D">
      <w:r>
        <w:separator/>
      </w:r>
    </w:p>
  </w:footnote>
  <w:footnote w:type="continuationSeparator" w:id="0">
    <w:p w14:paraId="29C60DBC" w14:textId="77777777" w:rsidR="00FD4EBE" w:rsidRDefault="00FD4EBE" w:rsidP="007D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5C68" w14:textId="77777777" w:rsidR="007D6E0D" w:rsidRPr="007D6E0D" w:rsidRDefault="007D6E0D" w:rsidP="007D6E0D">
    <w:pPr>
      <w:pStyle w:val="Zhlav"/>
      <w:jc w:val="right"/>
    </w:pPr>
    <w:r w:rsidRPr="002934B2">
      <w:t>SOD č. 201</w:t>
    </w:r>
    <w:r w:rsidR="008B3596" w:rsidRPr="002934B2">
      <w:t>7</w:t>
    </w:r>
    <w:r w:rsidRPr="002934B2">
      <w:t>/</w:t>
    </w:r>
    <w:r w:rsidR="00AE1B30">
      <w:t>12/01/</w:t>
    </w:r>
    <w:r w:rsidR="001058DA">
      <w:t>…</w:t>
    </w:r>
    <w:proofErr w:type="gramStart"/>
    <w:r w:rsidR="001058DA">
      <w:t>…..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7E"/>
    <w:multiLevelType w:val="hybridMultilevel"/>
    <w:tmpl w:val="61F4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96AB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15E1D"/>
    <w:multiLevelType w:val="hybridMultilevel"/>
    <w:tmpl w:val="E28E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EDEE">
      <w:start w:val="1"/>
      <w:numFmt w:val="decimal"/>
      <w:lvlText w:val="%2."/>
      <w:lvlJc w:val="left"/>
      <w:pPr>
        <w:ind w:left="1530" w:hanging="45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E38B1"/>
    <w:multiLevelType w:val="hybridMultilevel"/>
    <w:tmpl w:val="2B22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291A46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5EB2718"/>
    <w:multiLevelType w:val="hybridMultilevel"/>
    <w:tmpl w:val="1CC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14295"/>
    <w:multiLevelType w:val="hybridMultilevel"/>
    <w:tmpl w:val="2DE29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72327B"/>
    <w:multiLevelType w:val="hybridMultilevel"/>
    <w:tmpl w:val="B0ECC466"/>
    <w:lvl w:ilvl="0" w:tplc="04C658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D8E2004"/>
    <w:multiLevelType w:val="hybridMultilevel"/>
    <w:tmpl w:val="78EA328A"/>
    <w:lvl w:ilvl="0" w:tplc="33A233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10DE4490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12BD0E5A"/>
    <w:multiLevelType w:val="hybridMultilevel"/>
    <w:tmpl w:val="8ACE6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92707E"/>
    <w:multiLevelType w:val="hybridMultilevel"/>
    <w:tmpl w:val="99944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73180"/>
    <w:multiLevelType w:val="hybridMultilevel"/>
    <w:tmpl w:val="EBB0798C"/>
    <w:lvl w:ilvl="0" w:tplc="967CC25C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19882273"/>
    <w:multiLevelType w:val="hybridMultilevel"/>
    <w:tmpl w:val="7DC2FA3E"/>
    <w:lvl w:ilvl="0" w:tplc="E6D0364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EB712A3"/>
    <w:multiLevelType w:val="hybridMultilevel"/>
    <w:tmpl w:val="0CDCCA46"/>
    <w:numStyleLink w:val="Importovanstyl3"/>
  </w:abstractNum>
  <w:abstractNum w:abstractNumId="14">
    <w:nsid w:val="222F1B35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>
    <w:nsid w:val="22A96F8E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6">
    <w:nsid w:val="23442E22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>
    <w:nsid w:val="24C670D2"/>
    <w:multiLevelType w:val="hybridMultilevel"/>
    <w:tmpl w:val="6CE4E63C"/>
    <w:lvl w:ilvl="0" w:tplc="BA0E3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122E27"/>
    <w:multiLevelType w:val="hybridMultilevel"/>
    <w:tmpl w:val="7390FF22"/>
    <w:lvl w:ilvl="0" w:tplc="00000006">
      <w:start w:val="1"/>
      <w:numFmt w:val="bullet"/>
      <w:lvlText w:val="-"/>
      <w:lvlJc w:val="left"/>
      <w:pPr>
        <w:ind w:left="1069" w:hanging="360"/>
      </w:pPr>
      <w:rPr>
        <w:rFonts w:ascii="StarSymbol" w:hAnsi="Star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655F94"/>
    <w:multiLevelType w:val="hybridMultilevel"/>
    <w:tmpl w:val="F63620E4"/>
    <w:lvl w:ilvl="0" w:tplc="EB107E58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47E85037"/>
    <w:multiLevelType w:val="hybridMultilevel"/>
    <w:tmpl w:val="0CDCCA46"/>
    <w:styleLink w:val="Importovanstyl3"/>
    <w:lvl w:ilvl="0" w:tplc="71B81F1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87DB6">
      <w:start w:val="1"/>
      <w:numFmt w:val="bullet"/>
      <w:lvlText w:val="o"/>
      <w:lvlJc w:val="left"/>
      <w:pPr>
        <w:tabs>
          <w:tab w:val="left" w:pos="600"/>
        </w:tabs>
        <w:ind w:left="1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29F06">
      <w:start w:val="1"/>
      <w:numFmt w:val="bullet"/>
      <w:lvlText w:val="▪"/>
      <w:lvlJc w:val="left"/>
      <w:pPr>
        <w:tabs>
          <w:tab w:val="left" w:pos="600"/>
        </w:tabs>
        <w:ind w:left="2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C2952E">
      <w:start w:val="1"/>
      <w:numFmt w:val="bullet"/>
      <w:lvlText w:val="•"/>
      <w:lvlJc w:val="left"/>
      <w:pPr>
        <w:tabs>
          <w:tab w:val="left" w:pos="600"/>
        </w:tabs>
        <w:ind w:left="2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465E76">
      <w:start w:val="1"/>
      <w:numFmt w:val="bullet"/>
      <w:lvlText w:val="o"/>
      <w:lvlJc w:val="left"/>
      <w:pPr>
        <w:tabs>
          <w:tab w:val="left" w:pos="600"/>
        </w:tabs>
        <w:ind w:left="3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2D1E4">
      <w:start w:val="1"/>
      <w:numFmt w:val="bullet"/>
      <w:lvlText w:val="▪"/>
      <w:lvlJc w:val="left"/>
      <w:pPr>
        <w:tabs>
          <w:tab w:val="left" w:pos="600"/>
        </w:tabs>
        <w:ind w:left="4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E9966">
      <w:start w:val="1"/>
      <w:numFmt w:val="bullet"/>
      <w:lvlText w:val="•"/>
      <w:lvlJc w:val="left"/>
      <w:pPr>
        <w:tabs>
          <w:tab w:val="left" w:pos="600"/>
        </w:tabs>
        <w:ind w:left="4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22067E">
      <w:start w:val="1"/>
      <w:numFmt w:val="bullet"/>
      <w:lvlText w:val="o"/>
      <w:lvlJc w:val="left"/>
      <w:pPr>
        <w:tabs>
          <w:tab w:val="left" w:pos="600"/>
        </w:tabs>
        <w:ind w:left="56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4A27A">
      <w:start w:val="1"/>
      <w:numFmt w:val="bullet"/>
      <w:lvlText w:val="▪"/>
      <w:lvlJc w:val="left"/>
      <w:pPr>
        <w:tabs>
          <w:tab w:val="left" w:pos="600"/>
        </w:tabs>
        <w:ind w:left="6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87E54E2"/>
    <w:multiLevelType w:val="hybridMultilevel"/>
    <w:tmpl w:val="8EF000EE"/>
    <w:lvl w:ilvl="0" w:tplc="0B749AB0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21559"/>
    <w:multiLevelType w:val="hybridMultilevel"/>
    <w:tmpl w:val="3390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59799D"/>
    <w:multiLevelType w:val="hybridMultilevel"/>
    <w:tmpl w:val="AA74C55E"/>
    <w:lvl w:ilvl="0" w:tplc="FE7804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5EE5ABD"/>
    <w:multiLevelType w:val="hybridMultilevel"/>
    <w:tmpl w:val="E24AD794"/>
    <w:lvl w:ilvl="0" w:tplc="C95C52A2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59F00C1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>
    <w:nsid w:val="5B0355D1"/>
    <w:multiLevelType w:val="hybridMultilevel"/>
    <w:tmpl w:val="465EE2A4"/>
    <w:lvl w:ilvl="0" w:tplc="4F5E5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16A8A"/>
    <w:multiLevelType w:val="hybridMultilevel"/>
    <w:tmpl w:val="FE8E4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53098F"/>
    <w:multiLevelType w:val="hybridMultilevel"/>
    <w:tmpl w:val="E0ACA4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8161C9"/>
    <w:multiLevelType w:val="hybridMultilevel"/>
    <w:tmpl w:val="3B3030F2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F31DD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1">
    <w:nsid w:val="7B2A43EF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10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27"/>
  </w:num>
  <w:num w:numId="19">
    <w:abstractNumId w:val="15"/>
  </w:num>
  <w:num w:numId="20">
    <w:abstractNumId w:val="25"/>
  </w:num>
  <w:num w:numId="21">
    <w:abstractNumId w:val="2"/>
  </w:num>
  <w:num w:numId="22">
    <w:abstractNumId w:val="31"/>
  </w:num>
  <w:num w:numId="23">
    <w:abstractNumId w:val="5"/>
  </w:num>
  <w:num w:numId="24">
    <w:abstractNumId w:val="30"/>
  </w:num>
  <w:num w:numId="25">
    <w:abstractNumId w:val="22"/>
  </w:num>
  <w:num w:numId="26">
    <w:abstractNumId w:val="7"/>
  </w:num>
  <w:num w:numId="27">
    <w:abstractNumId w:val="20"/>
  </w:num>
  <w:num w:numId="28">
    <w:abstractNumId w:val="13"/>
  </w:num>
  <w:num w:numId="29">
    <w:abstractNumId w:val="23"/>
  </w:num>
  <w:num w:numId="30">
    <w:abstractNumId w:val="11"/>
  </w:num>
  <w:num w:numId="31">
    <w:abstractNumId w:val="6"/>
  </w:num>
  <w:num w:numId="32">
    <w:abstractNumId w:val="29"/>
  </w:num>
  <w:num w:numId="3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Černocká">
    <w15:presenceInfo w15:providerId="Windows Live" w15:userId="2c8a2e5baf0d7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0D"/>
    <w:rsid w:val="000568F5"/>
    <w:rsid w:val="00083FAB"/>
    <w:rsid w:val="000C2BAD"/>
    <w:rsid w:val="000D33D8"/>
    <w:rsid w:val="000E35CE"/>
    <w:rsid w:val="001058DA"/>
    <w:rsid w:val="00112C5A"/>
    <w:rsid w:val="00122269"/>
    <w:rsid w:val="00172321"/>
    <w:rsid w:val="001A4B7E"/>
    <w:rsid w:val="001D3831"/>
    <w:rsid w:val="002234EA"/>
    <w:rsid w:val="00231453"/>
    <w:rsid w:val="002934B2"/>
    <w:rsid w:val="002F363D"/>
    <w:rsid w:val="0030454F"/>
    <w:rsid w:val="00331C88"/>
    <w:rsid w:val="003855AF"/>
    <w:rsid w:val="00405370"/>
    <w:rsid w:val="00420F19"/>
    <w:rsid w:val="00446501"/>
    <w:rsid w:val="00447C4D"/>
    <w:rsid w:val="0046129D"/>
    <w:rsid w:val="00466D8D"/>
    <w:rsid w:val="00472DDA"/>
    <w:rsid w:val="00475DC4"/>
    <w:rsid w:val="004951F3"/>
    <w:rsid w:val="004B3092"/>
    <w:rsid w:val="004B7065"/>
    <w:rsid w:val="004D32DE"/>
    <w:rsid w:val="004F1731"/>
    <w:rsid w:val="004F6886"/>
    <w:rsid w:val="0053313F"/>
    <w:rsid w:val="00594113"/>
    <w:rsid w:val="005E3888"/>
    <w:rsid w:val="005F2704"/>
    <w:rsid w:val="00672B85"/>
    <w:rsid w:val="0068107B"/>
    <w:rsid w:val="006F5920"/>
    <w:rsid w:val="00710560"/>
    <w:rsid w:val="007130C9"/>
    <w:rsid w:val="00727C8D"/>
    <w:rsid w:val="007628A9"/>
    <w:rsid w:val="007678E7"/>
    <w:rsid w:val="007769CE"/>
    <w:rsid w:val="0078533C"/>
    <w:rsid w:val="007D6E0D"/>
    <w:rsid w:val="008434F2"/>
    <w:rsid w:val="00886BF6"/>
    <w:rsid w:val="008B3596"/>
    <w:rsid w:val="00900035"/>
    <w:rsid w:val="00912D06"/>
    <w:rsid w:val="00914489"/>
    <w:rsid w:val="0097185D"/>
    <w:rsid w:val="009A75ED"/>
    <w:rsid w:val="009F77F0"/>
    <w:rsid w:val="00A0296C"/>
    <w:rsid w:val="00A11D78"/>
    <w:rsid w:val="00A51D80"/>
    <w:rsid w:val="00AC139E"/>
    <w:rsid w:val="00AE1B30"/>
    <w:rsid w:val="00B17ACB"/>
    <w:rsid w:val="00B46476"/>
    <w:rsid w:val="00B474DC"/>
    <w:rsid w:val="00B76425"/>
    <w:rsid w:val="00C06010"/>
    <w:rsid w:val="00C11E5C"/>
    <w:rsid w:val="00C17529"/>
    <w:rsid w:val="00C27344"/>
    <w:rsid w:val="00C6251D"/>
    <w:rsid w:val="00C72052"/>
    <w:rsid w:val="00C80343"/>
    <w:rsid w:val="00C84E30"/>
    <w:rsid w:val="00CA0621"/>
    <w:rsid w:val="00D24821"/>
    <w:rsid w:val="00D35F93"/>
    <w:rsid w:val="00D728B1"/>
    <w:rsid w:val="00D81670"/>
    <w:rsid w:val="00DA103E"/>
    <w:rsid w:val="00E63E38"/>
    <w:rsid w:val="00E64ADC"/>
    <w:rsid w:val="00E9511C"/>
    <w:rsid w:val="00EC1FE1"/>
    <w:rsid w:val="00F03F94"/>
    <w:rsid w:val="00F218F0"/>
    <w:rsid w:val="00F877E0"/>
    <w:rsid w:val="00FA06FE"/>
    <w:rsid w:val="00FA4B5F"/>
    <w:rsid w:val="00FA5E42"/>
    <w:rsid w:val="00FD088C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D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0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6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E0D"/>
  </w:style>
  <w:style w:type="paragraph" w:styleId="Zpat">
    <w:name w:val="footer"/>
    <w:basedOn w:val="Normln"/>
    <w:link w:val="ZpatChar"/>
    <w:uiPriority w:val="99"/>
    <w:unhideWhenUsed/>
    <w:rsid w:val="007D6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E0D"/>
  </w:style>
  <w:style w:type="paragraph" w:styleId="Nzev">
    <w:name w:val="Title"/>
    <w:basedOn w:val="Normln"/>
    <w:next w:val="Normln"/>
    <w:link w:val="NzevChar"/>
    <w:uiPriority w:val="99"/>
    <w:qFormat/>
    <w:rsid w:val="007D6E0D"/>
    <w:pPr>
      <w:suppressAutoHyphens w:val="0"/>
      <w:overflowPunct/>
      <w:autoSpaceDE/>
      <w:autoSpaceDN/>
      <w:adjustRightInd/>
      <w:spacing w:after="160"/>
      <w:contextualSpacing/>
      <w:textAlignment w:val="auto"/>
    </w:pPr>
    <w:rPr>
      <w:rFonts w:ascii="Arial" w:hAnsi="Arial"/>
      <w:smallCaps/>
      <w:color w:val="000000"/>
      <w:spacing w:val="5"/>
      <w:sz w:val="72"/>
      <w:szCs w:val="72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99"/>
    <w:rsid w:val="007D6E0D"/>
    <w:rPr>
      <w:rFonts w:ascii="Arial" w:eastAsia="Times New Roman" w:hAnsi="Arial" w:cs="Times New Roman"/>
      <w:smallCaps/>
      <w:color w:val="000000"/>
      <w:spacing w:val="5"/>
      <w:sz w:val="72"/>
      <w:szCs w:val="72"/>
      <w:lang w:val="en-US"/>
    </w:rPr>
  </w:style>
  <w:style w:type="paragraph" w:customStyle="1" w:styleId="Office">
    <w:name w:val="Office"/>
    <w:basedOn w:val="Normln"/>
    <w:link w:val="OfficeChar"/>
    <w:uiPriority w:val="99"/>
    <w:rsid w:val="007D6E0D"/>
    <w:pPr>
      <w:jc w:val="both"/>
    </w:pPr>
    <w:rPr>
      <w:sz w:val="28"/>
      <w:szCs w:val="28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7D6E0D"/>
    <w:rPr>
      <w:rFonts w:eastAsia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112C5A"/>
    <w:pPr>
      <w:ind w:left="720"/>
      <w:contextualSpacing/>
    </w:pPr>
  </w:style>
  <w:style w:type="character" w:customStyle="1" w:styleId="dn">
    <w:name w:val="Žádný"/>
    <w:rsid w:val="00A0296C"/>
  </w:style>
  <w:style w:type="character" w:customStyle="1" w:styleId="data1">
    <w:name w:val="data1"/>
    <w:basedOn w:val="Standardnpsmoodstavce"/>
    <w:rsid w:val="00FD088C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704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Importovanstyl3">
    <w:name w:val="Importovaný styl 3"/>
    <w:rsid w:val="00405370"/>
    <w:pPr>
      <w:numPr>
        <w:numId w:val="27"/>
      </w:numPr>
    </w:pPr>
  </w:style>
  <w:style w:type="character" w:styleId="Hypertextovodkaz">
    <w:name w:val="Hyperlink"/>
    <w:basedOn w:val="Standardnpsmoodstavce"/>
    <w:uiPriority w:val="99"/>
    <w:unhideWhenUsed/>
    <w:rsid w:val="00672B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2B8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12D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D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D06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D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D06"/>
    <w:rPr>
      <w:rFonts w:eastAsia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2226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22269"/>
    <w:rPr>
      <w:rFonts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0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6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E0D"/>
  </w:style>
  <w:style w:type="paragraph" w:styleId="Zpat">
    <w:name w:val="footer"/>
    <w:basedOn w:val="Normln"/>
    <w:link w:val="ZpatChar"/>
    <w:uiPriority w:val="99"/>
    <w:unhideWhenUsed/>
    <w:rsid w:val="007D6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E0D"/>
  </w:style>
  <w:style w:type="paragraph" w:styleId="Nzev">
    <w:name w:val="Title"/>
    <w:basedOn w:val="Normln"/>
    <w:next w:val="Normln"/>
    <w:link w:val="NzevChar"/>
    <w:uiPriority w:val="99"/>
    <w:qFormat/>
    <w:rsid w:val="007D6E0D"/>
    <w:pPr>
      <w:suppressAutoHyphens w:val="0"/>
      <w:overflowPunct/>
      <w:autoSpaceDE/>
      <w:autoSpaceDN/>
      <w:adjustRightInd/>
      <w:spacing w:after="160"/>
      <w:contextualSpacing/>
      <w:textAlignment w:val="auto"/>
    </w:pPr>
    <w:rPr>
      <w:rFonts w:ascii="Arial" w:hAnsi="Arial"/>
      <w:smallCaps/>
      <w:color w:val="000000"/>
      <w:spacing w:val="5"/>
      <w:sz w:val="72"/>
      <w:szCs w:val="72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99"/>
    <w:rsid w:val="007D6E0D"/>
    <w:rPr>
      <w:rFonts w:ascii="Arial" w:eastAsia="Times New Roman" w:hAnsi="Arial" w:cs="Times New Roman"/>
      <w:smallCaps/>
      <w:color w:val="000000"/>
      <w:spacing w:val="5"/>
      <w:sz w:val="72"/>
      <w:szCs w:val="72"/>
      <w:lang w:val="en-US"/>
    </w:rPr>
  </w:style>
  <w:style w:type="paragraph" w:customStyle="1" w:styleId="Office">
    <w:name w:val="Office"/>
    <w:basedOn w:val="Normln"/>
    <w:link w:val="OfficeChar"/>
    <w:uiPriority w:val="99"/>
    <w:rsid w:val="007D6E0D"/>
    <w:pPr>
      <w:jc w:val="both"/>
    </w:pPr>
    <w:rPr>
      <w:sz w:val="28"/>
      <w:szCs w:val="28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7D6E0D"/>
    <w:rPr>
      <w:rFonts w:eastAsia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112C5A"/>
    <w:pPr>
      <w:ind w:left="720"/>
      <w:contextualSpacing/>
    </w:pPr>
  </w:style>
  <w:style w:type="character" w:customStyle="1" w:styleId="dn">
    <w:name w:val="Žádný"/>
    <w:rsid w:val="00A0296C"/>
  </w:style>
  <w:style w:type="character" w:customStyle="1" w:styleId="data1">
    <w:name w:val="data1"/>
    <w:basedOn w:val="Standardnpsmoodstavce"/>
    <w:rsid w:val="00FD088C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704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Importovanstyl3">
    <w:name w:val="Importovaný styl 3"/>
    <w:rsid w:val="00405370"/>
    <w:pPr>
      <w:numPr>
        <w:numId w:val="27"/>
      </w:numPr>
    </w:pPr>
  </w:style>
  <w:style w:type="character" w:styleId="Hypertextovodkaz">
    <w:name w:val="Hyperlink"/>
    <w:basedOn w:val="Standardnpsmoodstavce"/>
    <w:uiPriority w:val="99"/>
    <w:unhideWhenUsed/>
    <w:rsid w:val="00672B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2B8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12D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D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D06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D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D06"/>
    <w:rPr>
      <w:rFonts w:eastAsia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2226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22269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z-poruba.ostra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FB94-BF8F-4F92-93ED-827C3B16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3462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Musilová</dc:creator>
  <cp:lastModifiedBy>Pavla Pipreková</cp:lastModifiedBy>
  <cp:revision>11</cp:revision>
  <cp:lastPrinted>2017-12-19T09:18:00Z</cp:lastPrinted>
  <dcterms:created xsi:type="dcterms:W3CDTF">2017-12-18T15:38:00Z</dcterms:created>
  <dcterms:modified xsi:type="dcterms:W3CDTF">2017-12-19T13:42:00Z</dcterms:modified>
</cp:coreProperties>
</file>